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9C7" w:rsidRDefault="00FE49C7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FE49C7" w:rsidRDefault="00FE49C7">
      <w:pPr>
        <w:pStyle w:val="ConsPlusNormal"/>
        <w:jc w:val="both"/>
        <w:outlineLvl w:val="0"/>
      </w:pPr>
    </w:p>
    <w:p w:rsidR="00FE49C7" w:rsidRDefault="00FE49C7">
      <w:pPr>
        <w:pStyle w:val="ConsPlusTitle"/>
        <w:jc w:val="center"/>
        <w:outlineLvl w:val="0"/>
      </w:pPr>
      <w:r>
        <w:t>АДМИНИСТРАЦИЯ ГОРОДА ПЕРМИ</w:t>
      </w:r>
    </w:p>
    <w:p w:rsidR="00FE49C7" w:rsidRDefault="00FE49C7">
      <w:pPr>
        <w:pStyle w:val="ConsPlusTitle"/>
        <w:jc w:val="both"/>
      </w:pPr>
    </w:p>
    <w:p w:rsidR="00FE49C7" w:rsidRDefault="00FE49C7">
      <w:pPr>
        <w:pStyle w:val="ConsPlusTitle"/>
        <w:jc w:val="center"/>
      </w:pPr>
      <w:r>
        <w:t>ПОСТАНОВЛЕНИЕ</w:t>
      </w:r>
    </w:p>
    <w:p w:rsidR="00FE49C7" w:rsidRDefault="00FE49C7">
      <w:pPr>
        <w:pStyle w:val="ConsPlusTitle"/>
        <w:jc w:val="center"/>
      </w:pPr>
      <w:r>
        <w:t>от 17 августа 2018 г. N 539</w:t>
      </w:r>
    </w:p>
    <w:p w:rsidR="00FE49C7" w:rsidRDefault="00FE49C7">
      <w:pPr>
        <w:pStyle w:val="ConsPlusTitle"/>
        <w:jc w:val="both"/>
      </w:pPr>
    </w:p>
    <w:p w:rsidR="00FE49C7" w:rsidRDefault="00FE49C7">
      <w:pPr>
        <w:pStyle w:val="ConsPlusTitle"/>
        <w:jc w:val="center"/>
      </w:pPr>
      <w:r>
        <w:t>О ВНЕСЕНИИ ИЗМЕНЕНИЙ В МУНИЦИПАЛЬНУЮ ПРОГРАММУ "ОРГАНИЗАЦИЯ</w:t>
      </w:r>
    </w:p>
    <w:p w:rsidR="00FE49C7" w:rsidRDefault="00FE49C7">
      <w:pPr>
        <w:pStyle w:val="ConsPlusTitle"/>
        <w:jc w:val="center"/>
      </w:pPr>
      <w:r>
        <w:t>ДОРОЖНОЙ ДЕЯТЕЛЬНОСТИ В ГОРОДЕ ПЕРМИ", УТВЕРЖДЕННУЮ</w:t>
      </w:r>
    </w:p>
    <w:p w:rsidR="00FE49C7" w:rsidRDefault="00FE49C7">
      <w:pPr>
        <w:pStyle w:val="ConsPlusTitle"/>
        <w:jc w:val="center"/>
      </w:pPr>
      <w:r>
        <w:t>ПОСТАНОВЛЕНИЕМ АДМИНИСТРАЦИИ ГОРОДА ПЕРМИ ОТ 19.10.2017</w:t>
      </w:r>
    </w:p>
    <w:p w:rsidR="00FE49C7" w:rsidRDefault="00FE49C7">
      <w:pPr>
        <w:pStyle w:val="ConsPlusTitle"/>
        <w:jc w:val="center"/>
      </w:pPr>
      <w:r>
        <w:t>N 911</w:t>
      </w:r>
    </w:p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8" w:history="1">
        <w:r>
          <w:rPr>
            <w:color w:val="0000FF"/>
          </w:rPr>
          <w:t>программу</w:t>
        </w:r>
      </w:hyperlink>
      <w:r>
        <w:t xml:space="preserve"> "Организация дорожной деятельности в городе Перми", утвержденную Постановлением администрации города Перми от 19 октября 2017 г. N 911 (в ред. от 09.02.2018 N 77, от 22.02.2018 N 101, от 25.04.2018 N 254, от 06.06.2018 N 362).</w:t>
      </w:r>
    </w:p>
    <w:p w:rsidR="00FE49C7" w:rsidRDefault="00FE49C7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размещения (опубликования) на официальном сайте муниципального образования город Пермь в информационно-телекоммуникационной сети Интернет.</w:t>
      </w:r>
    </w:p>
    <w:p w:rsidR="00FE49C7" w:rsidRDefault="00FE49C7">
      <w:pPr>
        <w:pStyle w:val="ConsPlusNormal"/>
        <w:spacing w:before="220"/>
        <w:ind w:firstLine="540"/>
        <w:jc w:val="both"/>
      </w:pPr>
      <w:r>
        <w:t>3. Информационно-аналитическому управлению администрации города Перми разместить (опубликовать) настоящее Постановление на официальном сайте муниципального образования город Пермь в информационно-телекоммуникационной сети Интернет.</w:t>
      </w:r>
    </w:p>
    <w:p w:rsidR="00FE49C7" w:rsidRDefault="00FE49C7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FE49C7" w:rsidRDefault="00FE49C7">
      <w:pPr>
        <w:pStyle w:val="ConsPlusNormal"/>
        <w:spacing w:before="220"/>
        <w:ind w:firstLine="540"/>
        <w:jc w:val="both"/>
      </w:pPr>
      <w:r>
        <w:t xml:space="preserve">5. Контроль за исполнением </w:t>
      </w:r>
      <w:proofErr w:type="spellStart"/>
      <w:r>
        <w:t>настоящeго</w:t>
      </w:r>
      <w:proofErr w:type="spellEnd"/>
      <w:r>
        <w:t xml:space="preserve"> Постановления возложить на заместителя главы администрации города Перми - начальника управления внешнего благоустройства администрации города Перми Дашкевича А.В.</w:t>
      </w:r>
    </w:p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jc w:val="right"/>
      </w:pPr>
      <w:r>
        <w:t>Глава города Перми</w:t>
      </w:r>
    </w:p>
    <w:p w:rsidR="00FE49C7" w:rsidRDefault="00FE49C7">
      <w:pPr>
        <w:pStyle w:val="ConsPlusNormal"/>
        <w:jc w:val="right"/>
      </w:pPr>
      <w:r>
        <w:t>Д.И.САМОЙЛОВ</w:t>
      </w:r>
    </w:p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jc w:val="right"/>
        <w:outlineLvl w:val="0"/>
      </w:pPr>
      <w:r>
        <w:t>УТВЕРЖДЕНЫ</w:t>
      </w:r>
    </w:p>
    <w:p w:rsidR="00FE49C7" w:rsidRDefault="00FE49C7">
      <w:pPr>
        <w:pStyle w:val="ConsPlusNormal"/>
        <w:jc w:val="right"/>
      </w:pPr>
      <w:r>
        <w:t>Постановлением</w:t>
      </w:r>
    </w:p>
    <w:p w:rsidR="00FE49C7" w:rsidRDefault="00FE49C7">
      <w:pPr>
        <w:pStyle w:val="ConsPlusNormal"/>
        <w:jc w:val="right"/>
      </w:pPr>
      <w:r>
        <w:t>администрации города Перми</w:t>
      </w:r>
    </w:p>
    <w:p w:rsidR="00FE49C7" w:rsidRDefault="00FE49C7">
      <w:pPr>
        <w:pStyle w:val="ConsPlusNormal"/>
        <w:jc w:val="right"/>
      </w:pPr>
      <w:r>
        <w:t>от 17.08.2018 N 539</w:t>
      </w:r>
    </w:p>
    <w:p w:rsidR="00FE49C7" w:rsidRDefault="00FE49C7">
      <w:pPr>
        <w:pStyle w:val="ConsPlusNormal"/>
        <w:jc w:val="both"/>
      </w:pPr>
    </w:p>
    <w:p w:rsidR="00FE49C7" w:rsidRDefault="00FE49C7">
      <w:pPr>
        <w:pStyle w:val="ConsPlusTitle"/>
        <w:jc w:val="center"/>
      </w:pPr>
      <w:bookmarkStart w:id="0" w:name="P31"/>
      <w:bookmarkEnd w:id="0"/>
      <w:r>
        <w:t>ИЗМЕНЕНИЯ</w:t>
      </w:r>
    </w:p>
    <w:p w:rsidR="00FE49C7" w:rsidRDefault="00FE49C7">
      <w:pPr>
        <w:pStyle w:val="ConsPlusTitle"/>
        <w:jc w:val="center"/>
      </w:pPr>
      <w:r>
        <w:t>В МУНИЦИПАЛЬНУЮ ПРОГРАММУ "ОРГАНИЗАЦИЯ ДОРОЖНОЙ ДЕЯТЕЛЬНОСТИ</w:t>
      </w:r>
    </w:p>
    <w:p w:rsidR="00FE49C7" w:rsidRDefault="00FE49C7">
      <w:pPr>
        <w:pStyle w:val="ConsPlusTitle"/>
        <w:jc w:val="center"/>
      </w:pPr>
      <w:r>
        <w:t>В ГОРОДЕ ПЕРМИ", УТВЕРЖДЕННУЮ ПОСТАНОВЛЕНИЕМ АДМИНИСТРАЦИИ</w:t>
      </w:r>
    </w:p>
    <w:p w:rsidR="00FE49C7" w:rsidRDefault="00FE49C7">
      <w:pPr>
        <w:pStyle w:val="ConsPlusTitle"/>
        <w:jc w:val="center"/>
      </w:pPr>
      <w:r>
        <w:lastRenderedPageBreak/>
        <w:t>ГОРОДА ПЕРМИ ОТ 19 ОКТЯБРЯ 2017 Г. N 911</w:t>
      </w:r>
    </w:p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9" w:history="1">
        <w:r>
          <w:rPr>
            <w:color w:val="0000FF"/>
          </w:rPr>
          <w:t>строки 9</w:t>
        </w:r>
      </w:hyperlink>
      <w:r>
        <w:t xml:space="preserve">, </w:t>
      </w:r>
      <w:hyperlink r:id="rId10" w:history="1">
        <w:r>
          <w:rPr>
            <w:color w:val="0000FF"/>
          </w:rPr>
          <w:t>10</w:t>
        </w:r>
      </w:hyperlink>
      <w:r>
        <w:t xml:space="preserve">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3402"/>
        <w:gridCol w:w="1814"/>
        <w:gridCol w:w="1814"/>
        <w:gridCol w:w="1587"/>
      </w:tblGrid>
      <w:tr w:rsidR="00FE49C7">
        <w:tc>
          <w:tcPr>
            <w:tcW w:w="426" w:type="dxa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402" w:type="dxa"/>
          </w:tcPr>
          <w:p w:rsidR="00FE49C7" w:rsidRDefault="00FE49C7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814" w:type="dxa"/>
          </w:tcPr>
          <w:p w:rsidR="00FE49C7" w:rsidRDefault="00FE49C7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814" w:type="dxa"/>
          </w:tcPr>
          <w:p w:rsidR="00FE49C7" w:rsidRDefault="00FE49C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587" w:type="dxa"/>
          </w:tcPr>
          <w:p w:rsidR="00FE49C7" w:rsidRDefault="00FE49C7">
            <w:pPr>
              <w:pStyle w:val="ConsPlusNormal"/>
              <w:jc w:val="center"/>
            </w:pPr>
            <w:r>
              <w:t>2020 год</w:t>
            </w:r>
          </w:p>
        </w:tc>
      </w:tr>
      <w:tr w:rsidR="00FE49C7">
        <w:tc>
          <w:tcPr>
            <w:tcW w:w="426" w:type="dxa"/>
            <w:vMerge/>
          </w:tcPr>
          <w:p w:rsidR="00FE49C7" w:rsidRDefault="00FE49C7"/>
        </w:tc>
        <w:tc>
          <w:tcPr>
            <w:tcW w:w="3402" w:type="dxa"/>
          </w:tcPr>
          <w:p w:rsidR="00FE49C7" w:rsidRDefault="00FE49C7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814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4142363,62173</w:t>
            </w:r>
          </w:p>
        </w:tc>
        <w:tc>
          <w:tcPr>
            <w:tcW w:w="1814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3990459,937</w:t>
            </w:r>
          </w:p>
        </w:tc>
        <w:tc>
          <w:tcPr>
            <w:tcW w:w="1587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4132379,600</w:t>
            </w:r>
          </w:p>
        </w:tc>
      </w:tr>
      <w:tr w:rsidR="00FE49C7">
        <w:tc>
          <w:tcPr>
            <w:tcW w:w="426" w:type="dxa"/>
            <w:vMerge/>
          </w:tcPr>
          <w:p w:rsidR="00FE49C7" w:rsidRDefault="00FE49C7"/>
        </w:tc>
        <w:tc>
          <w:tcPr>
            <w:tcW w:w="3402" w:type="dxa"/>
          </w:tcPr>
          <w:p w:rsidR="00FE49C7" w:rsidRDefault="00FE49C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814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2806031,947</w:t>
            </w:r>
          </w:p>
        </w:tc>
        <w:tc>
          <w:tcPr>
            <w:tcW w:w="1814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2814314,837</w:t>
            </w:r>
          </w:p>
        </w:tc>
        <w:tc>
          <w:tcPr>
            <w:tcW w:w="1587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2947379,600</w:t>
            </w:r>
          </w:p>
        </w:tc>
      </w:tr>
      <w:tr w:rsidR="00FE49C7">
        <w:tc>
          <w:tcPr>
            <w:tcW w:w="426" w:type="dxa"/>
            <w:vMerge/>
          </w:tcPr>
          <w:p w:rsidR="00FE49C7" w:rsidRDefault="00FE49C7"/>
        </w:tc>
        <w:tc>
          <w:tcPr>
            <w:tcW w:w="3402" w:type="dxa"/>
          </w:tcPr>
          <w:p w:rsidR="00FE49C7" w:rsidRDefault="00FE49C7">
            <w:pPr>
              <w:pStyle w:val="ConsPlusNormal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814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80696,40473</w:t>
            </w:r>
          </w:p>
        </w:tc>
        <w:tc>
          <w:tcPr>
            <w:tcW w:w="1814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>
        <w:tc>
          <w:tcPr>
            <w:tcW w:w="426" w:type="dxa"/>
            <w:vMerge/>
          </w:tcPr>
          <w:p w:rsidR="00FE49C7" w:rsidRDefault="00FE49C7"/>
        </w:tc>
        <w:tc>
          <w:tcPr>
            <w:tcW w:w="3402" w:type="dxa"/>
          </w:tcPr>
          <w:p w:rsidR="00FE49C7" w:rsidRDefault="00FE49C7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814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632665,770</w:t>
            </w:r>
          </w:p>
        </w:tc>
        <w:tc>
          <w:tcPr>
            <w:tcW w:w="1814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1176145,100</w:t>
            </w:r>
          </w:p>
        </w:tc>
        <w:tc>
          <w:tcPr>
            <w:tcW w:w="1587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1185000,000</w:t>
            </w:r>
          </w:p>
        </w:tc>
      </w:tr>
      <w:tr w:rsidR="00FE49C7">
        <w:tc>
          <w:tcPr>
            <w:tcW w:w="426" w:type="dxa"/>
            <w:vMerge/>
          </w:tcPr>
          <w:p w:rsidR="00FE49C7" w:rsidRDefault="00FE49C7"/>
        </w:tc>
        <w:tc>
          <w:tcPr>
            <w:tcW w:w="3402" w:type="dxa"/>
          </w:tcPr>
          <w:p w:rsidR="00FE49C7" w:rsidRDefault="00FE49C7">
            <w:pPr>
              <w:pStyle w:val="ConsPlusNormal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1814" w:type="dxa"/>
          </w:tcPr>
          <w:p w:rsidR="00FE49C7" w:rsidRDefault="00FE49C7">
            <w:pPr>
              <w:pStyle w:val="ConsPlusNormal"/>
              <w:jc w:val="center"/>
            </w:pPr>
            <w:r>
              <w:t>22969,500</w:t>
            </w:r>
          </w:p>
        </w:tc>
        <w:tc>
          <w:tcPr>
            <w:tcW w:w="1814" w:type="dxa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>
        <w:tc>
          <w:tcPr>
            <w:tcW w:w="426" w:type="dxa"/>
            <w:vMerge/>
          </w:tcPr>
          <w:p w:rsidR="00FE49C7" w:rsidRDefault="00FE49C7"/>
        </w:tc>
        <w:tc>
          <w:tcPr>
            <w:tcW w:w="3402" w:type="dxa"/>
          </w:tcPr>
          <w:p w:rsidR="00FE49C7" w:rsidRDefault="00FE49C7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814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600000,000</w:t>
            </w:r>
          </w:p>
        </w:tc>
        <w:tc>
          <w:tcPr>
            <w:tcW w:w="1814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>
        <w:tc>
          <w:tcPr>
            <w:tcW w:w="426" w:type="dxa"/>
            <w:vMerge/>
          </w:tcPr>
          <w:p w:rsidR="00FE49C7" w:rsidRDefault="00FE49C7"/>
        </w:tc>
        <w:tc>
          <w:tcPr>
            <w:tcW w:w="3402" w:type="dxa"/>
          </w:tcPr>
          <w:p w:rsidR="00FE49C7" w:rsidRDefault="00FE49C7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814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2760601,86437</w:t>
            </w:r>
          </w:p>
        </w:tc>
        <w:tc>
          <w:tcPr>
            <w:tcW w:w="1814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2014898,837</w:t>
            </w:r>
          </w:p>
        </w:tc>
        <w:tc>
          <w:tcPr>
            <w:tcW w:w="1587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2161055,300</w:t>
            </w:r>
          </w:p>
        </w:tc>
      </w:tr>
      <w:tr w:rsidR="00FE49C7">
        <w:tc>
          <w:tcPr>
            <w:tcW w:w="426" w:type="dxa"/>
            <w:vMerge/>
          </w:tcPr>
          <w:p w:rsidR="00FE49C7" w:rsidRDefault="00FE49C7"/>
        </w:tc>
        <w:tc>
          <w:tcPr>
            <w:tcW w:w="3402" w:type="dxa"/>
          </w:tcPr>
          <w:p w:rsidR="00FE49C7" w:rsidRDefault="00FE49C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814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2103921,05884</w:t>
            </w:r>
          </w:p>
        </w:tc>
        <w:tc>
          <w:tcPr>
            <w:tcW w:w="1814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2014898,837</w:t>
            </w:r>
          </w:p>
        </w:tc>
        <w:tc>
          <w:tcPr>
            <w:tcW w:w="1587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2161055,300</w:t>
            </w:r>
          </w:p>
        </w:tc>
      </w:tr>
      <w:tr w:rsidR="00FE49C7">
        <w:tc>
          <w:tcPr>
            <w:tcW w:w="426" w:type="dxa"/>
            <w:vMerge/>
          </w:tcPr>
          <w:p w:rsidR="00FE49C7" w:rsidRDefault="00FE49C7"/>
        </w:tc>
        <w:tc>
          <w:tcPr>
            <w:tcW w:w="3402" w:type="dxa"/>
          </w:tcPr>
          <w:p w:rsidR="00FE49C7" w:rsidRDefault="00FE49C7">
            <w:pPr>
              <w:pStyle w:val="ConsPlusNormal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814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31680,80553</w:t>
            </w:r>
          </w:p>
        </w:tc>
        <w:tc>
          <w:tcPr>
            <w:tcW w:w="1814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>
        <w:tc>
          <w:tcPr>
            <w:tcW w:w="426" w:type="dxa"/>
            <w:vMerge/>
          </w:tcPr>
          <w:p w:rsidR="00FE49C7" w:rsidRDefault="00FE49C7"/>
        </w:tc>
        <w:tc>
          <w:tcPr>
            <w:tcW w:w="3402" w:type="dxa"/>
          </w:tcPr>
          <w:p w:rsidR="00FE49C7" w:rsidRDefault="00FE49C7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814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25000,000</w:t>
            </w:r>
          </w:p>
        </w:tc>
        <w:tc>
          <w:tcPr>
            <w:tcW w:w="1814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>
        <w:tc>
          <w:tcPr>
            <w:tcW w:w="426" w:type="dxa"/>
            <w:vMerge/>
          </w:tcPr>
          <w:p w:rsidR="00FE49C7" w:rsidRDefault="00FE49C7"/>
        </w:tc>
        <w:tc>
          <w:tcPr>
            <w:tcW w:w="3402" w:type="dxa"/>
          </w:tcPr>
          <w:p w:rsidR="00FE49C7" w:rsidRDefault="00FE49C7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814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600000,000</w:t>
            </w:r>
          </w:p>
        </w:tc>
        <w:tc>
          <w:tcPr>
            <w:tcW w:w="1814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>
        <w:tc>
          <w:tcPr>
            <w:tcW w:w="426" w:type="dxa"/>
            <w:vMerge/>
          </w:tcPr>
          <w:p w:rsidR="00FE49C7" w:rsidRDefault="00FE49C7"/>
        </w:tc>
        <w:tc>
          <w:tcPr>
            <w:tcW w:w="3402" w:type="dxa"/>
          </w:tcPr>
          <w:p w:rsidR="00FE49C7" w:rsidRDefault="00FE49C7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814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1095255,43920</w:t>
            </w:r>
          </w:p>
        </w:tc>
        <w:tc>
          <w:tcPr>
            <w:tcW w:w="1814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1708693,400</w:t>
            </w:r>
          </w:p>
        </w:tc>
        <w:tc>
          <w:tcPr>
            <w:tcW w:w="1587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1704456,600</w:t>
            </w:r>
          </w:p>
        </w:tc>
      </w:tr>
      <w:tr w:rsidR="00FE49C7">
        <w:tc>
          <w:tcPr>
            <w:tcW w:w="426" w:type="dxa"/>
            <w:vMerge/>
          </w:tcPr>
          <w:p w:rsidR="00FE49C7" w:rsidRDefault="00FE49C7"/>
        </w:tc>
        <w:tc>
          <w:tcPr>
            <w:tcW w:w="3402" w:type="dxa"/>
          </w:tcPr>
          <w:p w:rsidR="00FE49C7" w:rsidRDefault="00FE49C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814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415604,570</w:t>
            </w:r>
          </w:p>
        </w:tc>
        <w:tc>
          <w:tcPr>
            <w:tcW w:w="1814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532548,300</w:t>
            </w:r>
          </w:p>
        </w:tc>
        <w:tc>
          <w:tcPr>
            <w:tcW w:w="1587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519456,600</w:t>
            </w:r>
          </w:p>
        </w:tc>
      </w:tr>
      <w:tr w:rsidR="00FE49C7">
        <w:tc>
          <w:tcPr>
            <w:tcW w:w="426" w:type="dxa"/>
            <w:vMerge/>
          </w:tcPr>
          <w:p w:rsidR="00FE49C7" w:rsidRDefault="00FE49C7"/>
        </w:tc>
        <w:tc>
          <w:tcPr>
            <w:tcW w:w="3402" w:type="dxa"/>
          </w:tcPr>
          <w:p w:rsidR="00FE49C7" w:rsidRDefault="00FE49C7">
            <w:pPr>
              <w:pStyle w:val="ConsPlusNormal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814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49015,59920</w:t>
            </w:r>
          </w:p>
        </w:tc>
        <w:tc>
          <w:tcPr>
            <w:tcW w:w="1814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>
        <w:tc>
          <w:tcPr>
            <w:tcW w:w="426" w:type="dxa"/>
            <w:vMerge/>
          </w:tcPr>
          <w:p w:rsidR="00FE49C7" w:rsidRDefault="00FE49C7"/>
        </w:tc>
        <w:tc>
          <w:tcPr>
            <w:tcW w:w="3402" w:type="dxa"/>
          </w:tcPr>
          <w:p w:rsidR="00FE49C7" w:rsidRDefault="00FE49C7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814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607665,770</w:t>
            </w:r>
          </w:p>
        </w:tc>
        <w:tc>
          <w:tcPr>
            <w:tcW w:w="1814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1176145,100</w:t>
            </w:r>
          </w:p>
        </w:tc>
        <w:tc>
          <w:tcPr>
            <w:tcW w:w="1587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1185000,000</w:t>
            </w:r>
          </w:p>
        </w:tc>
      </w:tr>
      <w:tr w:rsidR="00FE49C7">
        <w:tc>
          <w:tcPr>
            <w:tcW w:w="426" w:type="dxa"/>
            <w:vMerge/>
          </w:tcPr>
          <w:p w:rsidR="00FE49C7" w:rsidRDefault="00FE49C7"/>
        </w:tc>
        <w:tc>
          <w:tcPr>
            <w:tcW w:w="3402" w:type="dxa"/>
          </w:tcPr>
          <w:p w:rsidR="00FE49C7" w:rsidRDefault="00FE49C7">
            <w:pPr>
              <w:pStyle w:val="ConsPlusNormal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1814" w:type="dxa"/>
          </w:tcPr>
          <w:p w:rsidR="00FE49C7" w:rsidRDefault="00FE49C7">
            <w:pPr>
              <w:pStyle w:val="ConsPlusNormal"/>
              <w:jc w:val="center"/>
            </w:pPr>
            <w:r>
              <w:t>22969,500</w:t>
            </w:r>
          </w:p>
        </w:tc>
        <w:tc>
          <w:tcPr>
            <w:tcW w:w="1814" w:type="dxa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>
        <w:tc>
          <w:tcPr>
            <w:tcW w:w="426" w:type="dxa"/>
            <w:vMerge/>
          </w:tcPr>
          <w:p w:rsidR="00FE49C7" w:rsidRDefault="00FE49C7"/>
        </w:tc>
        <w:tc>
          <w:tcPr>
            <w:tcW w:w="3402" w:type="dxa"/>
          </w:tcPr>
          <w:p w:rsidR="00FE49C7" w:rsidRDefault="00FE49C7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814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286506,31816</w:t>
            </w:r>
          </w:p>
        </w:tc>
        <w:tc>
          <w:tcPr>
            <w:tcW w:w="1814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266867,700</w:t>
            </w:r>
          </w:p>
        </w:tc>
        <w:tc>
          <w:tcPr>
            <w:tcW w:w="1587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266867,700</w:t>
            </w:r>
          </w:p>
        </w:tc>
      </w:tr>
      <w:tr w:rsidR="00FE49C7">
        <w:tc>
          <w:tcPr>
            <w:tcW w:w="426" w:type="dxa"/>
            <w:vMerge/>
          </w:tcPr>
          <w:p w:rsidR="00FE49C7" w:rsidRDefault="00FE49C7"/>
        </w:tc>
        <w:tc>
          <w:tcPr>
            <w:tcW w:w="3402" w:type="dxa"/>
          </w:tcPr>
          <w:p w:rsidR="00FE49C7" w:rsidRDefault="00FE49C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814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286506,31816</w:t>
            </w:r>
          </w:p>
        </w:tc>
        <w:tc>
          <w:tcPr>
            <w:tcW w:w="1814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266867,700</w:t>
            </w:r>
          </w:p>
        </w:tc>
        <w:tc>
          <w:tcPr>
            <w:tcW w:w="1587" w:type="dxa"/>
            <w:vAlign w:val="center"/>
          </w:tcPr>
          <w:p w:rsidR="00FE49C7" w:rsidRDefault="00FE49C7">
            <w:pPr>
              <w:pStyle w:val="ConsPlusNormal"/>
              <w:jc w:val="center"/>
            </w:pPr>
            <w:r>
              <w:t>266867,700</w:t>
            </w:r>
          </w:p>
        </w:tc>
      </w:tr>
      <w:tr w:rsidR="00FE49C7">
        <w:tc>
          <w:tcPr>
            <w:tcW w:w="426" w:type="dxa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402" w:type="dxa"/>
          </w:tcPr>
          <w:p w:rsidR="00FE49C7" w:rsidRDefault="00FE49C7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814" w:type="dxa"/>
          </w:tcPr>
          <w:p w:rsidR="00FE49C7" w:rsidRDefault="00FE49C7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814" w:type="dxa"/>
          </w:tcPr>
          <w:p w:rsidR="00FE49C7" w:rsidRDefault="00FE49C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587" w:type="dxa"/>
          </w:tcPr>
          <w:p w:rsidR="00FE49C7" w:rsidRDefault="00FE49C7">
            <w:pPr>
              <w:pStyle w:val="ConsPlusNormal"/>
              <w:jc w:val="center"/>
            </w:pPr>
            <w:r>
              <w:t>2020 год</w:t>
            </w:r>
          </w:p>
        </w:tc>
      </w:tr>
      <w:tr w:rsidR="00FE49C7">
        <w:tc>
          <w:tcPr>
            <w:tcW w:w="426" w:type="dxa"/>
            <w:vMerge/>
          </w:tcPr>
          <w:p w:rsidR="00FE49C7" w:rsidRDefault="00FE49C7"/>
        </w:tc>
        <w:tc>
          <w:tcPr>
            <w:tcW w:w="3402" w:type="dxa"/>
          </w:tcPr>
          <w:p w:rsidR="00FE49C7" w:rsidRDefault="00FE49C7">
            <w:pPr>
              <w:pStyle w:val="ConsPlusNormal"/>
            </w:pPr>
            <w:r>
              <w:t>доля автомобильных дорог общего пользования местного значения города Перми, отвечающих нормативным требованиям, от общей площади автомобильных дорог общего пользования местного значения города Перми, %</w:t>
            </w:r>
          </w:p>
        </w:tc>
        <w:tc>
          <w:tcPr>
            <w:tcW w:w="1814" w:type="dxa"/>
          </w:tcPr>
          <w:p w:rsidR="00FE49C7" w:rsidRDefault="00FE49C7">
            <w:pPr>
              <w:pStyle w:val="ConsPlusNormal"/>
              <w:jc w:val="center"/>
            </w:pPr>
            <w:r>
              <w:t>58,2</w:t>
            </w:r>
          </w:p>
        </w:tc>
        <w:tc>
          <w:tcPr>
            <w:tcW w:w="1814" w:type="dxa"/>
          </w:tcPr>
          <w:p w:rsidR="00FE49C7" w:rsidRDefault="00FE49C7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1587" w:type="dxa"/>
          </w:tcPr>
          <w:p w:rsidR="00FE49C7" w:rsidRDefault="00FE49C7">
            <w:pPr>
              <w:pStyle w:val="ConsPlusNormal"/>
              <w:jc w:val="center"/>
            </w:pPr>
            <w:r>
              <w:t>64,0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2. В разделе "Финансирование муниципальной программы "Организация дорожной деятельности в городе Перми" </w:t>
      </w:r>
      <w:hyperlink r:id="rId11" w:history="1">
        <w:r>
          <w:rPr>
            <w:color w:val="0000FF"/>
          </w:rPr>
          <w:t>строки 1.1</w:t>
        </w:r>
      </w:hyperlink>
      <w:r>
        <w:t xml:space="preserve">, </w:t>
      </w:r>
      <w:hyperlink r:id="rId12" w:history="1">
        <w:r>
          <w:rPr>
            <w:color w:val="0000FF"/>
          </w:rPr>
          <w:t>1.1.1</w:t>
        </w:r>
      </w:hyperlink>
      <w:r>
        <w:t>-</w:t>
      </w:r>
      <w:hyperlink r:id="rId13" w:history="1">
        <w:r>
          <w:rPr>
            <w:color w:val="0000FF"/>
          </w:rPr>
          <w:t>1.1.3</w:t>
        </w:r>
      </w:hyperlink>
      <w:r>
        <w:t xml:space="preserve">, </w:t>
      </w:r>
      <w:hyperlink r:id="rId14" w:history="1">
        <w:r>
          <w:rPr>
            <w:color w:val="0000FF"/>
          </w:rPr>
          <w:t>1.2</w:t>
        </w:r>
      </w:hyperlink>
      <w:r>
        <w:t xml:space="preserve">, </w:t>
      </w:r>
      <w:hyperlink r:id="rId15" w:history="1">
        <w:r>
          <w:rPr>
            <w:color w:val="0000FF"/>
          </w:rPr>
          <w:t>1.2.1</w:t>
        </w:r>
      </w:hyperlink>
      <w:r>
        <w:t xml:space="preserve">, </w:t>
      </w:r>
      <w:hyperlink r:id="rId16" w:history="1">
        <w:r>
          <w:rPr>
            <w:color w:val="0000FF"/>
          </w:rPr>
          <w:t>1.2.2</w:t>
        </w:r>
      </w:hyperlink>
      <w:r>
        <w:t xml:space="preserve">, </w:t>
      </w:r>
      <w:hyperlink r:id="rId17" w:history="1">
        <w:r>
          <w:rPr>
            <w:color w:val="0000FF"/>
          </w:rPr>
          <w:t>1.3</w:t>
        </w:r>
      </w:hyperlink>
      <w:r>
        <w:t xml:space="preserve">, </w:t>
      </w:r>
      <w:hyperlink r:id="rId18" w:history="1">
        <w:r>
          <w:rPr>
            <w:color w:val="0000FF"/>
          </w:rPr>
          <w:t>1.3.1</w:t>
        </w:r>
      </w:hyperlink>
      <w:r>
        <w:t>, "</w:t>
      </w:r>
      <w:hyperlink r:id="rId19" w:history="1">
        <w:r>
          <w:rPr>
            <w:color w:val="0000FF"/>
          </w:rPr>
          <w:t>Итого</w:t>
        </w:r>
      </w:hyperlink>
      <w:r>
        <w:t xml:space="preserve"> по цели 1, в том числе по источникам финансирования", "</w:t>
      </w:r>
      <w:hyperlink r:id="rId20" w:history="1">
        <w:r>
          <w:rPr>
            <w:color w:val="0000FF"/>
          </w:rPr>
          <w:t>Всего</w:t>
        </w:r>
      </w:hyperlink>
      <w:r>
        <w:t xml:space="preserve"> по программе, в том числе по источникам финансирования" изложить в следующей редакции:</w:t>
      </w:r>
    </w:p>
    <w:p w:rsidR="00FE49C7" w:rsidRDefault="00FE49C7">
      <w:pPr>
        <w:pStyle w:val="ConsPlusNormal"/>
        <w:jc w:val="both"/>
      </w:pPr>
    </w:p>
    <w:p w:rsidR="00FE49C7" w:rsidRDefault="00FE49C7">
      <w:pPr>
        <w:sectPr w:rsidR="00FE49C7" w:rsidSect="006E7FE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5556"/>
        <w:gridCol w:w="2154"/>
        <w:gridCol w:w="1871"/>
        <w:gridCol w:w="1644"/>
        <w:gridCol w:w="1587"/>
      </w:tblGrid>
      <w:tr w:rsidR="00FE49C7">
        <w:tc>
          <w:tcPr>
            <w:tcW w:w="709" w:type="dxa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1.1</w:t>
            </w:r>
          </w:p>
        </w:tc>
        <w:tc>
          <w:tcPr>
            <w:tcW w:w="5556" w:type="dxa"/>
            <w:vMerge w:val="restart"/>
          </w:tcPr>
          <w:p w:rsidR="00FE49C7" w:rsidRDefault="00FE49C7">
            <w:pPr>
              <w:pStyle w:val="ConsPlusNormal"/>
            </w:pPr>
            <w:r>
              <w:t>Подпрограмма. Приведение в нормативное состояние автомобильных дорог и дорожных сооружений</w:t>
            </w:r>
          </w:p>
        </w:tc>
        <w:tc>
          <w:tcPr>
            <w:tcW w:w="2154" w:type="dxa"/>
          </w:tcPr>
          <w:p w:rsidR="00FE49C7" w:rsidRDefault="00FE49C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871" w:type="dxa"/>
          </w:tcPr>
          <w:p w:rsidR="00FE49C7" w:rsidRDefault="00FE49C7">
            <w:pPr>
              <w:pStyle w:val="ConsPlusNormal"/>
              <w:jc w:val="center"/>
            </w:pPr>
            <w:r>
              <w:t>2760601,86437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2014898,837</w:t>
            </w:r>
          </w:p>
        </w:tc>
        <w:tc>
          <w:tcPr>
            <w:tcW w:w="1587" w:type="dxa"/>
          </w:tcPr>
          <w:p w:rsidR="00FE49C7" w:rsidRDefault="00FE49C7">
            <w:pPr>
              <w:pStyle w:val="ConsPlusNormal"/>
              <w:jc w:val="center"/>
            </w:pPr>
            <w:r>
              <w:t>2161055,300</w:t>
            </w:r>
          </w:p>
        </w:tc>
      </w:tr>
      <w:tr w:rsidR="00FE49C7">
        <w:tc>
          <w:tcPr>
            <w:tcW w:w="709" w:type="dxa"/>
            <w:vMerge/>
          </w:tcPr>
          <w:p w:rsidR="00FE49C7" w:rsidRDefault="00FE49C7"/>
        </w:tc>
        <w:tc>
          <w:tcPr>
            <w:tcW w:w="5556" w:type="dxa"/>
            <w:vMerge/>
          </w:tcPr>
          <w:p w:rsidR="00FE49C7" w:rsidRDefault="00FE49C7"/>
        </w:tc>
        <w:tc>
          <w:tcPr>
            <w:tcW w:w="2154" w:type="dxa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FE49C7" w:rsidRDefault="00FE49C7">
            <w:pPr>
              <w:pStyle w:val="ConsPlusNormal"/>
              <w:jc w:val="center"/>
            </w:pPr>
            <w:r>
              <w:t>2103921,05884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2014898,837</w:t>
            </w:r>
          </w:p>
        </w:tc>
        <w:tc>
          <w:tcPr>
            <w:tcW w:w="1587" w:type="dxa"/>
          </w:tcPr>
          <w:p w:rsidR="00FE49C7" w:rsidRDefault="00FE49C7">
            <w:pPr>
              <w:pStyle w:val="ConsPlusNormal"/>
              <w:jc w:val="center"/>
            </w:pPr>
            <w:r>
              <w:t>2161055,300</w:t>
            </w:r>
          </w:p>
        </w:tc>
      </w:tr>
      <w:tr w:rsidR="00FE49C7">
        <w:tc>
          <w:tcPr>
            <w:tcW w:w="709" w:type="dxa"/>
            <w:vMerge/>
          </w:tcPr>
          <w:p w:rsidR="00FE49C7" w:rsidRDefault="00FE49C7"/>
        </w:tc>
        <w:tc>
          <w:tcPr>
            <w:tcW w:w="5556" w:type="dxa"/>
            <w:vMerge/>
          </w:tcPr>
          <w:p w:rsidR="00FE49C7" w:rsidRDefault="00FE49C7"/>
        </w:tc>
        <w:tc>
          <w:tcPr>
            <w:tcW w:w="2154" w:type="dxa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871" w:type="dxa"/>
          </w:tcPr>
          <w:p w:rsidR="00FE49C7" w:rsidRDefault="00FE49C7">
            <w:pPr>
              <w:pStyle w:val="ConsPlusNormal"/>
              <w:jc w:val="center"/>
            </w:pPr>
            <w:r>
              <w:t>31680,80553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>
        <w:tc>
          <w:tcPr>
            <w:tcW w:w="709" w:type="dxa"/>
            <w:vMerge/>
          </w:tcPr>
          <w:p w:rsidR="00FE49C7" w:rsidRDefault="00FE49C7"/>
        </w:tc>
        <w:tc>
          <w:tcPr>
            <w:tcW w:w="5556" w:type="dxa"/>
            <w:vMerge/>
          </w:tcPr>
          <w:p w:rsidR="00FE49C7" w:rsidRDefault="00FE49C7"/>
        </w:tc>
        <w:tc>
          <w:tcPr>
            <w:tcW w:w="2154" w:type="dxa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71" w:type="dxa"/>
          </w:tcPr>
          <w:p w:rsidR="00FE49C7" w:rsidRDefault="00FE49C7">
            <w:pPr>
              <w:pStyle w:val="ConsPlusNormal"/>
              <w:jc w:val="center"/>
            </w:pPr>
            <w:r>
              <w:t>25000,000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>
        <w:tc>
          <w:tcPr>
            <w:tcW w:w="709" w:type="dxa"/>
            <w:vMerge/>
          </w:tcPr>
          <w:p w:rsidR="00FE49C7" w:rsidRDefault="00FE49C7"/>
        </w:tc>
        <w:tc>
          <w:tcPr>
            <w:tcW w:w="5556" w:type="dxa"/>
            <w:vMerge/>
          </w:tcPr>
          <w:p w:rsidR="00FE49C7" w:rsidRDefault="00FE49C7"/>
        </w:tc>
        <w:tc>
          <w:tcPr>
            <w:tcW w:w="2154" w:type="dxa"/>
          </w:tcPr>
          <w:p w:rsidR="00FE49C7" w:rsidRDefault="00FE49C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871" w:type="dxa"/>
          </w:tcPr>
          <w:p w:rsidR="00FE49C7" w:rsidRDefault="00FE49C7">
            <w:pPr>
              <w:pStyle w:val="ConsPlusNormal"/>
              <w:jc w:val="center"/>
            </w:pPr>
            <w:r>
              <w:t>600000,000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>
        <w:tc>
          <w:tcPr>
            <w:tcW w:w="709" w:type="dxa"/>
          </w:tcPr>
          <w:p w:rsidR="00FE49C7" w:rsidRDefault="00FE49C7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7710" w:type="dxa"/>
            <w:gridSpan w:val="2"/>
          </w:tcPr>
          <w:p w:rsidR="00FE49C7" w:rsidRDefault="00FE49C7">
            <w:pPr>
              <w:pStyle w:val="ConsPlusNormal"/>
            </w:pPr>
            <w:r>
              <w:t>Задача. Обеспечение мер по поддержанию транспортно-эксплуатационных показателей автомобильных дорог и элементов дорог в состоянии, соответствующем нормативным требованиям</w:t>
            </w:r>
          </w:p>
        </w:tc>
        <w:tc>
          <w:tcPr>
            <w:tcW w:w="1871" w:type="dxa"/>
          </w:tcPr>
          <w:p w:rsidR="00FE49C7" w:rsidRDefault="00FE49C7">
            <w:pPr>
              <w:pStyle w:val="ConsPlusNormal"/>
              <w:jc w:val="center"/>
            </w:pPr>
            <w:r>
              <w:t>2382145,82534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1627785,600</w:t>
            </w:r>
          </w:p>
        </w:tc>
        <w:tc>
          <w:tcPr>
            <w:tcW w:w="1587" w:type="dxa"/>
          </w:tcPr>
          <w:p w:rsidR="00FE49C7" w:rsidRDefault="00FE49C7">
            <w:pPr>
              <w:pStyle w:val="ConsPlusNormal"/>
              <w:jc w:val="center"/>
            </w:pPr>
            <w:r>
              <w:t>1769834,700</w:t>
            </w:r>
          </w:p>
        </w:tc>
      </w:tr>
      <w:tr w:rsidR="00FE49C7">
        <w:tc>
          <w:tcPr>
            <w:tcW w:w="709" w:type="dxa"/>
          </w:tcPr>
          <w:p w:rsidR="00FE49C7" w:rsidRDefault="00FE49C7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7710" w:type="dxa"/>
            <w:gridSpan w:val="2"/>
          </w:tcPr>
          <w:p w:rsidR="00FE49C7" w:rsidRDefault="00FE49C7">
            <w:pPr>
              <w:pStyle w:val="ConsPlusNormal"/>
            </w:pPr>
            <w:r>
              <w:t>Задача. Восстановление нормативного состояния автомобильных дорог и искусственных дорожных сооружений путем проведения капитального ремонта, в том числе обеспечение нормативного состояния и модернизация существующей ливневой канализации</w:t>
            </w:r>
          </w:p>
        </w:tc>
        <w:tc>
          <w:tcPr>
            <w:tcW w:w="1871" w:type="dxa"/>
          </w:tcPr>
          <w:p w:rsidR="00FE49C7" w:rsidRDefault="00FE49C7">
            <w:pPr>
              <w:pStyle w:val="ConsPlusNormal"/>
              <w:jc w:val="center"/>
            </w:pPr>
            <w:r>
              <w:t>227114,78103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242748,637</w:t>
            </w:r>
          </w:p>
        </w:tc>
        <w:tc>
          <w:tcPr>
            <w:tcW w:w="1587" w:type="dxa"/>
          </w:tcPr>
          <w:p w:rsidR="00FE49C7" w:rsidRDefault="00FE49C7">
            <w:pPr>
              <w:pStyle w:val="ConsPlusNormal"/>
              <w:jc w:val="center"/>
            </w:pPr>
            <w:r>
              <w:t>246856,000</w:t>
            </w:r>
          </w:p>
        </w:tc>
      </w:tr>
      <w:tr w:rsidR="00FE49C7">
        <w:tc>
          <w:tcPr>
            <w:tcW w:w="709" w:type="dxa"/>
          </w:tcPr>
          <w:p w:rsidR="00FE49C7" w:rsidRDefault="00FE49C7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7710" w:type="dxa"/>
            <w:gridSpan w:val="2"/>
          </w:tcPr>
          <w:p w:rsidR="00FE49C7" w:rsidRDefault="00FE49C7">
            <w:pPr>
              <w:pStyle w:val="ConsPlusNormal"/>
            </w:pPr>
            <w:r>
              <w:t>Задача. Обеспечение мер по поддержанию нормативного уровня освещенности автомобильных дорог</w:t>
            </w:r>
          </w:p>
        </w:tc>
        <w:tc>
          <w:tcPr>
            <w:tcW w:w="1871" w:type="dxa"/>
          </w:tcPr>
          <w:p w:rsidR="00FE49C7" w:rsidRDefault="00FE49C7">
            <w:pPr>
              <w:pStyle w:val="ConsPlusNormal"/>
              <w:jc w:val="center"/>
            </w:pPr>
            <w:r>
              <w:t>151341,258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144364,600</w:t>
            </w:r>
          </w:p>
        </w:tc>
        <w:tc>
          <w:tcPr>
            <w:tcW w:w="1587" w:type="dxa"/>
          </w:tcPr>
          <w:p w:rsidR="00FE49C7" w:rsidRDefault="00FE49C7">
            <w:pPr>
              <w:pStyle w:val="ConsPlusNormal"/>
              <w:jc w:val="center"/>
            </w:pPr>
            <w:r>
              <w:t>144364,600</w:t>
            </w:r>
          </w:p>
        </w:tc>
      </w:tr>
      <w:tr w:rsidR="00FE49C7">
        <w:tc>
          <w:tcPr>
            <w:tcW w:w="709" w:type="dxa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5556" w:type="dxa"/>
            <w:vMerge w:val="restart"/>
          </w:tcPr>
          <w:p w:rsidR="00FE49C7" w:rsidRDefault="00FE49C7">
            <w:pPr>
              <w:pStyle w:val="ConsPlusNormal"/>
            </w:pPr>
            <w:r>
              <w:t>Подпрограмма. Развитие автомобильных дорог и дорожных сооружений, в том числе обеспечение территории города ливневой канализацией и наружным освещением</w:t>
            </w:r>
          </w:p>
        </w:tc>
        <w:tc>
          <w:tcPr>
            <w:tcW w:w="2154" w:type="dxa"/>
          </w:tcPr>
          <w:p w:rsidR="00FE49C7" w:rsidRDefault="00FE49C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871" w:type="dxa"/>
          </w:tcPr>
          <w:p w:rsidR="00FE49C7" w:rsidRDefault="00FE49C7">
            <w:pPr>
              <w:pStyle w:val="ConsPlusNormal"/>
              <w:jc w:val="center"/>
            </w:pPr>
            <w:r>
              <w:t>1095255,43920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1708693,400</w:t>
            </w:r>
          </w:p>
        </w:tc>
        <w:tc>
          <w:tcPr>
            <w:tcW w:w="1587" w:type="dxa"/>
          </w:tcPr>
          <w:p w:rsidR="00FE49C7" w:rsidRDefault="00FE49C7">
            <w:pPr>
              <w:pStyle w:val="ConsPlusNormal"/>
              <w:jc w:val="center"/>
            </w:pPr>
            <w:r>
              <w:t>1704456,600</w:t>
            </w:r>
          </w:p>
        </w:tc>
      </w:tr>
      <w:tr w:rsidR="00FE49C7">
        <w:tc>
          <w:tcPr>
            <w:tcW w:w="709" w:type="dxa"/>
            <w:vMerge/>
          </w:tcPr>
          <w:p w:rsidR="00FE49C7" w:rsidRDefault="00FE49C7"/>
        </w:tc>
        <w:tc>
          <w:tcPr>
            <w:tcW w:w="5556" w:type="dxa"/>
            <w:vMerge/>
          </w:tcPr>
          <w:p w:rsidR="00FE49C7" w:rsidRDefault="00FE49C7"/>
        </w:tc>
        <w:tc>
          <w:tcPr>
            <w:tcW w:w="2154" w:type="dxa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FE49C7" w:rsidRDefault="00FE49C7">
            <w:pPr>
              <w:pStyle w:val="ConsPlusNormal"/>
              <w:jc w:val="center"/>
            </w:pPr>
            <w:r>
              <w:t>415604,570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532548,300</w:t>
            </w:r>
          </w:p>
        </w:tc>
        <w:tc>
          <w:tcPr>
            <w:tcW w:w="1587" w:type="dxa"/>
          </w:tcPr>
          <w:p w:rsidR="00FE49C7" w:rsidRDefault="00FE49C7">
            <w:pPr>
              <w:pStyle w:val="ConsPlusNormal"/>
              <w:jc w:val="center"/>
            </w:pPr>
            <w:r>
              <w:t>519456,600</w:t>
            </w:r>
          </w:p>
        </w:tc>
      </w:tr>
      <w:tr w:rsidR="00FE49C7">
        <w:tc>
          <w:tcPr>
            <w:tcW w:w="709" w:type="dxa"/>
            <w:vMerge/>
          </w:tcPr>
          <w:p w:rsidR="00FE49C7" w:rsidRDefault="00FE49C7"/>
        </w:tc>
        <w:tc>
          <w:tcPr>
            <w:tcW w:w="5556" w:type="dxa"/>
            <w:vMerge/>
          </w:tcPr>
          <w:p w:rsidR="00FE49C7" w:rsidRDefault="00FE49C7"/>
        </w:tc>
        <w:tc>
          <w:tcPr>
            <w:tcW w:w="2154" w:type="dxa"/>
          </w:tcPr>
          <w:p w:rsidR="00FE49C7" w:rsidRDefault="00FE49C7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2017 года)</w:t>
            </w:r>
          </w:p>
        </w:tc>
        <w:tc>
          <w:tcPr>
            <w:tcW w:w="1871" w:type="dxa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49015,59920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>
        <w:tc>
          <w:tcPr>
            <w:tcW w:w="709" w:type="dxa"/>
            <w:vMerge/>
          </w:tcPr>
          <w:p w:rsidR="00FE49C7" w:rsidRDefault="00FE49C7"/>
        </w:tc>
        <w:tc>
          <w:tcPr>
            <w:tcW w:w="5556" w:type="dxa"/>
            <w:vMerge/>
          </w:tcPr>
          <w:p w:rsidR="00FE49C7" w:rsidRDefault="00FE49C7"/>
        </w:tc>
        <w:tc>
          <w:tcPr>
            <w:tcW w:w="2154" w:type="dxa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71" w:type="dxa"/>
          </w:tcPr>
          <w:p w:rsidR="00FE49C7" w:rsidRDefault="00FE49C7">
            <w:pPr>
              <w:pStyle w:val="ConsPlusNormal"/>
              <w:jc w:val="center"/>
            </w:pPr>
            <w:r>
              <w:t>607665,770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1176145,100</w:t>
            </w:r>
          </w:p>
        </w:tc>
        <w:tc>
          <w:tcPr>
            <w:tcW w:w="1587" w:type="dxa"/>
          </w:tcPr>
          <w:p w:rsidR="00FE49C7" w:rsidRDefault="00FE49C7">
            <w:pPr>
              <w:pStyle w:val="ConsPlusNormal"/>
              <w:jc w:val="center"/>
            </w:pPr>
            <w:r>
              <w:t>1185000,000</w:t>
            </w:r>
          </w:p>
        </w:tc>
      </w:tr>
      <w:tr w:rsidR="00FE49C7">
        <w:tc>
          <w:tcPr>
            <w:tcW w:w="709" w:type="dxa"/>
            <w:vMerge/>
          </w:tcPr>
          <w:p w:rsidR="00FE49C7" w:rsidRDefault="00FE49C7"/>
        </w:tc>
        <w:tc>
          <w:tcPr>
            <w:tcW w:w="5556" w:type="dxa"/>
            <w:vMerge/>
          </w:tcPr>
          <w:p w:rsidR="00FE49C7" w:rsidRDefault="00FE49C7"/>
        </w:tc>
        <w:tc>
          <w:tcPr>
            <w:tcW w:w="2154" w:type="dxa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1871" w:type="dxa"/>
          </w:tcPr>
          <w:p w:rsidR="00FE49C7" w:rsidRDefault="00FE49C7">
            <w:pPr>
              <w:pStyle w:val="ConsPlusNormal"/>
              <w:jc w:val="center"/>
            </w:pPr>
            <w:r>
              <w:t>22969,500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>
        <w:tc>
          <w:tcPr>
            <w:tcW w:w="709" w:type="dxa"/>
          </w:tcPr>
          <w:p w:rsidR="00FE49C7" w:rsidRDefault="00FE49C7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7710" w:type="dxa"/>
            <w:gridSpan w:val="2"/>
          </w:tcPr>
          <w:p w:rsidR="00FE49C7" w:rsidRDefault="00FE49C7">
            <w:pPr>
              <w:pStyle w:val="ConsPlusNormal"/>
            </w:pPr>
            <w:r>
              <w:t>Задача. Строительство и реконструкция автомобильных дорог и элементов дорог, в том числе строительство новых сетей ливневой канализации</w:t>
            </w:r>
          </w:p>
        </w:tc>
        <w:tc>
          <w:tcPr>
            <w:tcW w:w="1871" w:type="dxa"/>
          </w:tcPr>
          <w:p w:rsidR="00FE49C7" w:rsidRDefault="00FE49C7">
            <w:pPr>
              <w:pStyle w:val="ConsPlusNormal"/>
              <w:jc w:val="center"/>
            </w:pPr>
            <w:r>
              <w:t>1013375,27835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1668193,400</w:t>
            </w:r>
          </w:p>
        </w:tc>
        <w:tc>
          <w:tcPr>
            <w:tcW w:w="1587" w:type="dxa"/>
          </w:tcPr>
          <w:p w:rsidR="00FE49C7" w:rsidRDefault="00FE49C7">
            <w:pPr>
              <w:pStyle w:val="ConsPlusNormal"/>
              <w:jc w:val="center"/>
            </w:pPr>
            <w:r>
              <w:t>1643956,600</w:t>
            </w:r>
          </w:p>
        </w:tc>
      </w:tr>
      <w:tr w:rsidR="00FE49C7">
        <w:tc>
          <w:tcPr>
            <w:tcW w:w="709" w:type="dxa"/>
          </w:tcPr>
          <w:p w:rsidR="00FE49C7" w:rsidRDefault="00FE49C7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7710" w:type="dxa"/>
            <w:gridSpan w:val="2"/>
          </w:tcPr>
          <w:p w:rsidR="00FE49C7" w:rsidRDefault="00FE49C7">
            <w:pPr>
              <w:pStyle w:val="ConsPlusNormal"/>
            </w:pPr>
            <w:r>
              <w:t>Задача. Создание качественной и эффективной системы уличного освещения</w:t>
            </w:r>
          </w:p>
        </w:tc>
        <w:tc>
          <w:tcPr>
            <w:tcW w:w="1871" w:type="dxa"/>
          </w:tcPr>
          <w:p w:rsidR="00FE49C7" w:rsidRDefault="00FE49C7">
            <w:pPr>
              <w:pStyle w:val="ConsPlusNormal"/>
              <w:jc w:val="center"/>
            </w:pPr>
            <w:r>
              <w:t>81880,16085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40500,000</w:t>
            </w:r>
          </w:p>
        </w:tc>
        <w:tc>
          <w:tcPr>
            <w:tcW w:w="1587" w:type="dxa"/>
          </w:tcPr>
          <w:p w:rsidR="00FE49C7" w:rsidRDefault="00FE49C7">
            <w:pPr>
              <w:pStyle w:val="ConsPlusNormal"/>
              <w:jc w:val="center"/>
            </w:pPr>
            <w:r>
              <w:t>60500,000</w:t>
            </w:r>
          </w:p>
        </w:tc>
      </w:tr>
      <w:tr w:rsidR="00FE49C7">
        <w:tc>
          <w:tcPr>
            <w:tcW w:w="709" w:type="dxa"/>
          </w:tcPr>
          <w:p w:rsidR="00FE49C7" w:rsidRDefault="00FE49C7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5556" w:type="dxa"/>
          </w:tcPr>
          <w:p w:rsidR="00FE49C7" w:rsidRDefault="00FE49C7">
            <w:pPr>
              <w:pStyle w:val="ConsPlusNormal"/>
            </w:pPr>
            <w:r>
              <w:t>Подпрограмма. Обеспечение деятельности заказчиков работ</w:t>
            </w:r>
          </w:p>
        </w:tc>
        <w:tc>
          <w:tcPr>
            <w:tcW w:w="2154" w:type="dxa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FE49C7" w:rsidRDefault="00FE49C7">
            <w:pPr>
              <w:pStyle w:val="ConsPlusNormal"/>
              <w:jc w:val="center"/>
            </w:pPr>
            <w:r>
              <w:t>286506,31816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266867,700</w:t>
            </w:r>
          </w:p>
        </w:tc>
        <w:tc>
          <w:tcPr>
            <w:tcW w:w="1587" w:type="dxa"/>
          </w:tcPr>
          <w:p w:rsidR="00FE49C7" w:rsidRDefault="00FE49C7">
            <w:pPr>
              <w:pStyle w:val="ConsPlusNormal"/>
              <w:jc w:val="center"/>
            </w:pPr>
            <w:r>
              <w:t>266867,700</w:t>
            </w:r>
          </w:p>
        </w:tc>
      </w:tr>
      <w:tr w:rsidR="00FE49C7">
        <w:tc>
          <w:tcPr>
            <w:tcW w:w="709" w:type="dxa"/>
          </w:tcPr>
          <w:p w:rsidR="00FE49C7" w:rsidRDefault="00FE49C7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7710" w:type="dxa"/>
            <w:gridSpan w:val="2"/>
          </w:tcPr>
          <w:p w:rsidR="00FE49C7" w:rsidRDefault="00FE49C7">
            <w:pPr>
              <w:pStyle w:val="ConsPlusNormal"/>
            </w:pPr>
            <w:r>
              <w:t>Задача. Обеспечение деятельности заказчиков работ финансированием</w:t>
            </w:r>
          </w:p>
        </w:tc>
        <w:tc>
          <w:tcPr>
            <w:tcW w:w="1871" w:type="dxa"/>
          </w:tcPr>
          <w:p w:rsidR="00FE49C7" w:rsidRDefault="00FE49C7">
            <w:pPr>
              <w:pStyle w:val="ConsPlusNormal"/>
              <w:jc w:val="center"/>
            </w:pPr>
            <w:r>
              <w:t>286506,31816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266867,700</w:t>
            </w:r>
          </w:p>
        </w:tc>
        <w:tc>
          <w:tcPr>
            <w:tcW w:w="1587" w:type="dxa"/>
          </w:tcPr>
          <w:p w:rsidR="00FE49C7" w:rsidRDefault="00FE49C7">
            <w:pPr>
              <w:pStyle w:val="ConsPlusNormal"/>
              <w:jc w:val="center"/>
            </w:pPr>
            <w:r>
              <w:t>266867,700</w:t>
            </w:r>
          </w:p>
        </w:tc>
      </w:tr>
      <w:tr w:rsidR="00FE49C7">
        <w:tc>
          <w:tcPr>
            <w:tcW w:w="6265" w:type="dxa"/>
            <w:gridSpan w:val="2"/>
            <w:vMerge w:val="restart"/>
          </w:tcPr>
          <w:p w:rsidR="00FE49C7" w:rsidRDefault="00FE49C7">
            <w:pPr>
              <w:pStyle w:val="ConsPlusNormal"/>
            </w:pPr>
            <w:r>
              <w:t>Итого по цели 1, в том числе по источникам финансирования</w:t>
            </w:r>
          </w:p>
        </w:tc>
        <w:tc>
          <w:tcPr>
            <w:tcW w:w="2154" w:type="dxa"/>
          </w:tcPr>
          <w:p w:rsidR="00FE49C7" w:rsidRDefault="00FE49C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871" w:type="dxa"/>
          </w:tcPr>
          <w:p w:rsidR="00FE49C7" w:rsidRDefault="00FE49C7">
            <w:pPr>
              <w:pStyle w:val="ConsPlusNormal"/>
              <w:jc w:val="center"/>
            </w:pPr>
            <w:r>
              <w:t>4142363,62173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3990459,937</w:t>
            </w:r>
          </w:p>
        </w:tc>
        <w:tc>
          <w:tcPr>
            <w:tcW w:w="1587" w:type="dxa"/>
          </w:tcPr>
          <w:p w:rsidR="00FE49C7" w:rsidRDefault="00FE49C7">
            <w:pPr>
              <w:pStyle w:val="ConsPlusNormal"/>
              <w:jc w:val="center"/>
            </w:pPr>
            <w:r>
              <w:t>4132379,600</w:t>
            </w:r>
          </w:p>
        </w:tc>
      </w:tr>
      <w:tr w:rsidR="00FE49C7">
        <w:tc>
          <w:tcPr>
            <w:tcW w:w="6265" w:type="dxa"/>
            <w:gridSpan w:val="2"/>
            <w:vMerge/>
          </w:tcPr>
          <w:p w:rsidR="00FE49C7" w:rsidRDefault="00FE49C7"/>
        </w:tc>
        <w:tc>
          <w:tcPr>
            <w:tcW w:w="2154" w:type="dxa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FE49C7" w:rsidRDefault="00FE49C7">
            <w:pPr>
              <w:pStyle w:val="ConsPlusNormal"/>
              <w:jc w:val="center"/>
            </w:pPr>
            <w:r>
              <w:t>2806031,947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2814314,837</w:t>
            </w:r>
          </w:p>
        </w:tc>
        <w:tc>
          <w:tcPr>
            <w:tcW w:w="1587" w:type="dxa"/>
          </w:tcPr>
          <w:p w:rsidR="00FE49C7" w:rsidRDefault="00FE49C7">
            <w:pPr>
              <w:pStyle w:val="ConsPlusNormal"/>
              <w:jc w:val="center"/>
            </w:pPr>
            <w:r>
              <w:t>2947379,600</w:t>
            </w:r>
          </w:p>
        </w:tc>
      </w:tr>
      <w:tr w:rsidR="00FE49C7">
        <w:tc>
          <w:tcPr>
            <w:tcW w:w="6265" w:type="dxa"/>
            <w:gridSpan w:val="2"/>
            <w:vMerge/>
          </w:tcPr>
          <w:p w:rsidR="00FE49C7" w:rsidRDefault="00FE49C7"/>
        </w:tc>
        <w:tc>
          <w:tcPr>
            <w:tcW w:w="2154" w:type="dxa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871" w:type="dxa"/>
          </w:tcPr>
          <w:p w:rsidR="00FE49C7" w:rsidRDefault="00FE49C7">
            <w:pPr>
              <w:pStyle w:val="ConsPlusNormal"/>
              <w:jc w:val="center"/>
            </w:pPr>
            <w:r>
              <w:t>80696,40473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>
        <w:tc>
          <w:tcPr>
            <w:tcW w:w="6265" w:type="dxa"/>
            <w:gridSpan w:val="2"/>
            <w:vMerge/>
          </w:tcPr>
          <w:p w:rsidR="00FE49C7" w:rsidRDefault="00FE49C7"/>
        </w:tc>
        <w:tc>
          <w:tcPr>
            <w:tcW w:w="2154" w:type="dxa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71" w:type="dxa"/>
          </w:tcPr>
          <w:p w:rsidR="00FE49C7" w:rsidRDefault="00FE49C7">
            <w:pPr>
              <w:pStyle w:val="ConsPlusNormal"/>
              <w:jc w:val="center"/>
            </w:pPr>
            <w:r>
              <w:t>632665,770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1176145,100</w:t>
            </w:r>
          </w:p>
        </w:tc>
        <w:tc>
          <w:tcPr>
            <w:tcW w:w="1587" w:type="dxa"/>
          </w:tcPr>
          <w:p w:rsidR="00FE49C7" w:rsidRDefault="00FE49C7">
            <w:pPr>
              <w:pStyle w:val="ConsPlusNormal"/>
              <w:jc w:val="center"/>
            </w:pPr>
            <w:r>
              <w:t>1185000,000</w:t>
            </w:r>
          </w:p>
        </w:tc>
      </w:tr>
      <w:tr w:rsidR="00FE49C7">
        <w:tc>
          <w:tcPr>
            <w:tcW w:w="6265" w:type="dxa"/>
            <w:gridSpan w:val="2"/>
            <w:vMerge/>
          </w:tcPr>
          <w:p w:rsidR="00FE49C7" w:rsidRDefault="00FE49C7"/>
        </w:tc>
        <w:tc>
          <w:tcPr>
            <w:tcW w:w="2154" w:type="dxa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1871" w:type="dxa"/>
          </w:tcPr>
          <w:p w:rsidR="00FE49C7" w:rsidRDefault="00FE49C7">
            <w:pPr>
              <w:pStyle w:val="ConsPlusNormal"/>
              <w:jc w:val="center"/>
            </w:pPr>
            <w:r>
              <w:t>22969,500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>
        <w:tc>
          <w:tcPr>
            <w:tcW w:w="6265" w:type="dxa"/>
            <w:gridSpan w:val="2"/>
            <w:vMerge/>
          </w:tcPr>
          <w:p w:rsidR="00FE49C7" w:rsidRDefault="00FE49C7"/>
        </w:tc>
        <w:tc>
          <w:tcPr>
            <w:tcW w:w="2154" w:type="dxa"/>
          </w:tcPr>
          <w:p w:rsidR="00FE49C7" w:rsidRDefault="00FE49C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871" w:type="dxa"/>
          </w:tcPr>
          <w:p w:rsidR="00FE49C7" w:rsidRDefault="00FE49C7">
            <w:pPr>
              <w:pStyle w:val="ConsPlusNormal"/>
              <w:jc w:val="center"/>
            </w:pPr>
            <w:r>
              <w:t>600000,000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>
        <w:tc>
          <w:tcPr>
            <w:tcW w:w="6265" w:type="dxa"/>
            <w:gridSpan w:val="2"/>
            <w:vMerge w:val="restart"/>
          </w:tcPr>
          <w:p w:rsidR="00FE49C7" w:rsidRDefault="00FE49C7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2154" w:type="dxa"/>
          </w:tcPr>
          <w:p w:rsidR="00FE49C7" w:rsidRDefault="00FE49C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871" w:type="dxa"/>
          </w:tcPr>
          <w:p w:rsidR="00FE49C7" w:rsidRDefault="00FE49C7">
            <w:pPr>
              <w:pStyle w:val="ConsPlusNormal"/>
              <w:jc w:val="center"/>
            </w:pPr>
            <w:r>
              <w:t>4142363,62173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3990459,937</w:t>
            </w:r>
          </w:p>
        </w:tc>
        <w:tc>
          <w:tcPr>
            <w:tcW w:w="1587" w:type="dxa"/>
          </w:tcPr>
          <w:p w:rsidR="00FE49C7" w:rsidRDefault="00FE49C7">
            <w:pPr>
              <w:pStyle w:val="ConsPlusNormal"/>
              <w:jc w:val="center"/>
            </w:pPr>
            <w:r>
              <w:t>4132379,600</w:t>
            </w:r>
          </w:p>
        </w:tc>
      </w:tr>
      <w:tr w:rsidR="00FE49C7">
        <w:tc>
          <w:tcPr>
            <w:tcW w:w="6265" w:type="dxa"/>
            <w:gridSpan w:val="2"/>
            <w:vMerge/>
          </w:tcPr>
          <w:p w:rsidR="00FE49C7" w:rsidRDefault="00FE49C7"/>
        </w:tc>
        <w:tc>
          <w:tcPr>
            <w:tcW w:w="2154" w:type="dxa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FE49C7" w:rsidRDefault="00FE49C7">
            <w:pPr>
              <w:pStyle w:val="ConsPlusNormal"/>
              <w:jc w:val="center"/>
            </w:pPr>
            <w:r>
              <w:t>2806031,947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2814314,837</w:t>
            </w:r>
          </w:p>
        </w:tc>
        <w:tc>
          <w:tcPr>
            <w:tcW w:w="1587" w:type="dxa"/>
          </w:tcPr>
          <w:p w:rsidR="00FE49C7" w:rsidRDefault="00FE49C7">
            <w:pPr>
              <w:pStyle w:val="ConsPlusNormal"/>
              <w:jc w:val="center"/>
            </w:pPr>
            <w:r>
              <w:t>2947379,600</w:t>
            </w:r>
          </w:p>
        </w:tc>
      </w:tr>
      <w:tr w:rsidR="00FE49C7">
        <w:tc>
          <w:tcPr>
            <w:tcW w:w="6265" w:type="dxa"/>
            <w:gridSpan w:val="2"/>
            <w:vMerge/>
          </w:tcPr>
          <w:p w:rsidR="00FE49C7" w:rsidRDefault="00FE49C7"/>
        </w:tc>
        <w:tc>
          <w:tcPr>
            <w:tcW w:w="2154" w:type="dxa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871" w:type="dxa"/>
          </w:tcPr>
          <w:p w:rsidR="00FE49C7" w:rsidRDefault="00FE49C7">
            <w:pPr>
              <w:pStyle w:val="ConsPlusNormal"/>
              <w:jc w:val="center"/>
            </w:pPr>
            <w:r>
              <w:t>80696,40473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>
        <w:tc>
          <w:tcPr>
            <w:tcW w:w="6265" w:type="dxa"/>
            <w:gridSpan w:val="2"/>
            <w:vMerge/>
          </w:tcPr>
          <w:p w:rsidR="00FE49C7" w:rsidRDefault="00FE49C7"/>
        </w:tc>
        <w:tc>
          <w:tcPr>
            <w:tcW w:w="2154" w:type="dxa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871" w:type="dxa"/>
          </w:tcPr>
          <w:p w:rsidR="00FE49C7" w:rsidRDefault="00FE49C7">
            <w:pPr>
              <w:pStyle w:val="ConsPlusNormal"/>
              <w:jc w:val="center"/>
            </w:pPr>
            <w:r>
              <w:t>632665,770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1176145,100</w:t>
            </w:r>
          </w:p>
        </w:tc>
        <w:tc>
          <w:tcPr>
            <w:tcW w:w="1587" w:type="dxa"/>
          </w:tcPr>
          <w:p w:rsidR="00FE49C7" w:rsidRDefault="00FE49C7">
            <w:pPr>
              <w:pStyle w:val="ConsPlusNormal"/>
              <w:jc w:val="center"/>
            </w:pPr>
            <w:r>
              <w:t>1185000,000</w:t>
            </w:r>
          </w:p>
        </w:tc>
      </w:tr>
      <w:tr w:rsidR="00FE49C7">
        <w:tc>
          <w:tcPr>
            <w:tcW w:w="6265" w:type="dxa"/>
            <w:gridSpan w:val="2"/>
            <w:vMerge/>
          </w:tcPr>
          <w:p w:rsidR="00FE49C7" w:rsidRDefault="00FE49C7"/>
        </w:tc>
        <w:tc>
          <w:tcPr>
            <w:tcW w:w="2154" w:type="dxa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1871" w:type="dxa"/>
          </w:tcPr>
          <w:p w:rsidR="00FE49C7" w:rsidRDefault="00FE49C7">
            <w:pPr>
              <w:pStyle w:val="ConsPlusNormal"/>
              <w:jc w:val="center"/>
            </w:pPr>
            <w:r>
              <w:t>22969,500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>
        <w:tc>
          <w:tcPr>
            <w:tcW w:w="6265" w:type="dxa"/>
            <w:gridSpan w:val="2"/>
            <w:vMerge/>
          </w:tcPr>
          <w:p w:rsidR="00FE49C7" w:rsidRDefault="00FE49C7"/>
        </w:tc>
        <w:tc>
          <w:tcPr>
            <w:tcW w:w="2154" w:type="dxa"/>
          </w:tcPr>
          <w:p w:rsidR="00FE49C7" w:rsidRDefault="00FE49C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871" w:type="dxa"/>
          </w:tcPr>
          <w:p w:rsidR="00FE49C7" w:rsidRDefault="00FE49C7">
            <w:pPr>
              <w:pStyle w:val="ConsPlusNormal"/>
              <w:jc w:val="center"/>
            </w:pPr>
            <w:r>
              <w:t>600000,000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3. В </w:t>
      </w:r>
      <w:hyperlink r:id="rId21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"Приведение в нормативное состояние автомобильных дорог и дорожных сооружений" муниципальной программы "Организация дорожной деятельности в городе Перми":</w:t>
      </w:r>
    </w:p>
    <w:p w:rsidR="00FE49C7" w:rsidRDefault="00FE49C7">
      <w:pPr>
        <w:pStyle w:val="ConsPlusNormal"/>
        <w:spacing w:before="220"/>
        <w:ind w:firstLine="540"/>
        <w:jc w:val="both"/>
      </w:pPr>
      <w:r>
        <w:lastRenderedPageBreak/>
        <w:t xml:space="preserve">3.1. </w:t>
      </w:r>
      <w:hyperlink r:id="rId22" w:history="1">
        <w:r>
          <w:rPr>
            <w:color w:val="0000FF"/>
          </w:rPr>
          <w:t>строки 1.1.1.1.1</w:t>
        </w:r>
      </w:hyperlink>
      <w:r>
        <w:t>, "</w:t>
      </w:r>
      <w:hyperlink r:id="rId23" w:history="1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финансирования", </w:t>
      </w:r>
      <w:hyperlink r:id="rId24" w:history="1">
        <w:r>
          <w:rPr>
            <w:color w:val="0000FF"/>
          </w:rPr>
          <w:t>1.1.1.1.2</w:t>
        </w:r>
      </w:hyperlink>
      <w:r>
        <w:t>, "</w:t>
      </w:r>
      <w:hyperlink r:id="rId25" w:history="1">
        <w:r>
          <w:rPr>
            <w:color w:val="0000FF"/>
          </w:rPr>
          <w:t>Итого</w:t>
        </w:r>
      </w:hyperlink>
      <w:r>
        <w:t xml:space="preserve"> по мероприятию 1.1.1.1.2, в том числе по источникам финансирования"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43"/>
        <w:gridCol w:w="1303"/>
        <w:gridCol w:w="1901"/>
        <w:gridCol w:w="124"/>
        <w:gridCol w:w="1928"/>
        <w:gridCol w:w="426"/>
        <w:gridCol w:w="833"/>
        <w:gridCol w:w="244"/>
        <w:gridCol w:w="1051"/>
        <w:gridCol w:w="242"/>
        <w:gridCol w:w="835"/>
        <w:gridCol w:w="1600"/>
        <w:gridCol w:w="1228"/>
        <w:gridCol w:w="1051"/>
        <w:gridCol w:w="1051"/>
      </w:tblGrid>
      <w:tr w:rsidR="00FE49C7" w:rsidTr="0031271F">
        <w:tc>
          <w:tcPr>
            <w:tcW w:w="309" w:type="pct"/>
            <w:vMerge w:val="restart"/>
            <w:tcBorders>
              <w:bottom w:val="nil"/>
            </w:tcBorders>
          </w:tcPr>
          <w:p w:rsidR="00FE49C7" w:rsidRDefault="00FE49C7">
            <w:pPr>
              <w:pStyle w:val="ConsPlusNormal"/>
              <w:jc w:val="center"/>
            </w:pPr>
            <w:bookmarkStart w:id="1" w:name="_GoBack"/>
            <w:r>
              <w:t>1.1.1.1.1</w:t>
            </w:r>
          </w:p>
        </w:tc>
        <w:tc>
          <w:tcPr>
            <w:tcW w:w="494" w:type="pct"/>
            <w:vMerge w:val="restart"/>
            <w:tcBorders>
              <w:bottom w:val="nil"/>
            </w:tcBorders>
          </w:tcPr>
          <w:p w:rsidR="00FE49C7" w:rsidRDefault="00FE49C7">
            <w:pPr>
              <w:pStyle w:val="ConsPlusNormal"/>
            </w:pPr>
            <w:r>
              <w:t>Содержание и ремонт автомобильных дорог</w:t>
            </w:r>
          </w:p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525" w:type="pct"/>
            <w:gridSpan w:val="2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1995687,0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1995687,0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1995687,0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133829,800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135530,000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154874,000</w:t>
            </w:r>
          </w:p>
        </w:tc>
      </w:tr>
      <w:tr w:rsidR="00FE49C7" w:rsidTr="0031271F">
        <w:tc>
          <w:tcPr>
            <w:tcW w:w="309" w:type="pct"/>
            <w:vMerge/>
            <w:tcBorders>
              <w:bottom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bottom w:val="nil"/>
            </w:tcBorders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2587447, 77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2614207, 87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2614207, 87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115763,84516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120949,600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136106,200</w:t>
            </w:r>
          </w:p>
        </w:tc>
      </w:tr>
      <w:tr w:rsidR="00FE49C7" w:rsidTr="0031271F">
        <w:tc>
          <w:tcPr>
            <w:tcW w:w="309" w:type="pct"/>
            <w:vMerge/>
            <w:tcBorders>
              <w:bottom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bottom w:val="nil"/>
            </w:tcBorders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2749089, 63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2749089, 63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2749089, 63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111130,056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119171,900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136437,900</w:t>
            </w:r>
          </w:p>
        </w:tc>
      </w:tr>
      <w:tr w:rsidR="00FE49C7" w:rsidTr="0031271F">
        <w:tc>
          <w:tcPr>
            <w:tcW w:w="309" w:type="pct"/>
            <w:vMerge/>
            <w:tcBorders>
              <w:bottom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bottom w:val="nil"/>
            </w:tcBorders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1522469,0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1522469,0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1522469,0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221798,20329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223641,600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249741,700</w:t>
            </w:r>
          </w:p>
        </w:tc>
      </w:tr>
      <w:tr w:rsidR="00FE49C7" w:rsidTr="0031271F">
        <w:tc>
          <w:tcPr>
            <w:tcW w:w="309" w:type="pct"/>
            <w:vMerge/>
            <w:tcBorders>
              <w:bottom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bottom w:val="nil"/>
            </w:tcBorders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3304825,3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3273075,4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3273075,4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186774,249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195879,600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223737,700</w:t>
            </w:r>
          </w:p>
        </w:tc>
      </w:tr>
      <w:tr w:rsidR="00FE49C7" w:rsidTr="0031271F">
        <w:tc>
          <w:tcPr>
            <w:tcW w:w="309" w:type="pct"/>
            <w:vMerge/>
            <w:tcBorders>
              <w:bottom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bottom w:val="nil"/>
            </w:tcBorders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3185581,0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3185581,0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3185581,0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124237,625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123830,900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141001,400</w:t>
            </w:r>
          </w:p>
        </w:tc>
      </w:tr>
      <w:tr w:rsidR="00FE49C7" w:rsidTr="0031271F">
        <w:tc>
          <w:tcPr>
            <w:tcW w:w="309" w:type="pct"/>
            <w:vMerge/>
            <w:tcBorders>
              <w:bottom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bottom w:val="nil"/>
            </w:tcBorders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МКУ "Благоустройство </w:t>
            </w:r>
            <w:r>
              <w:lastRenderedPageBreak/>
              <w:t>Свердловского района"</w:t>
            </w:r>
          </w:p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3295805,0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3295805,0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3295805,0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217851,000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218499,300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248869,800</w:t>
            </w:r>
          </w:p>
        </w:tc>
      </w:tr>
      <w:tr w:rsidR="00FE49C7" w:rsidTr="0031271F">
        <w:tc>
          <w:tcPr>
            <w:tcW w:w="309" w:type="pct"/>
            <w:vMerge/>
            <w:tcBorders>
              <w:bottom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bottom w:val="nil"/>
            </w:tcBorders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414558,66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414558,66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414558,66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11837,28349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15855,100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18997,000</w:t>
            </w:r>
          </w:p>
        </w:tc>
      </w:tr>
      <w:tr w:rsidR="00FE49C7" w:rsidTr="0031271F">
        <w:tc>
          <w:tcPr>
            <w:tcW w:w="309" w:type="pct"/>
            <w:vMerge/>
            <w:tcBorders>
              <w:bottom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bottom w:val="nil"/>
            </w:tcBorders>
          </w:tcPr>
          <w:p w:rsidR="00FE49C7" w:rsidRDefault="00FE49C7"/>
        </w:tc>
        <w:tc>
          <w:tcPr>
            <w:tcW w:w="989" w:type="pct"/>
            <w:gridSpan w:val="3"/>
          </w:tcPr>
          <w:p w:rsidR="00FE49C7" w:rsidRDefault="00FE49C7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19055463,36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19050473,56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19050473,56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1123222,06194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1153358,000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1309765,700</w:t>
            </w:r>
          </w:p>
        </w:tc>
      </w:tr>
      <w:tr w:rsidR="00FE49C7" w:rsidTr="0031271F">
        <w:tc>
          <w:tcPr>
            <w:tcW w:w="309" w:type="pct"/>
            <w:vMerge w:val="restart"/>
            <w:tcBorders>
              <w:top w:val="nil"/>
              <w:bottom w:val="nil"/>
            </w:tcBorders>
          </w:tcPr>
          <w:p w:rsidR="00FE49C7" w:rsidRDefault="00FE49C7">
            <w:pPr>
              <w:pStyle w:val="ConsPlusNormal"/>
            </w:pPr>
          </w:p>
        </w:tc>
        <w:tc>
          <w:tcPr>
            <w:tcW w:w="494" w:type="pct"/>
            <w:vMerge w:val="restart"/>
            <w:tcBorders>
              <w:top w:val="nil"/>
              <w:bottom w:val="nil"/>
            </w:tcBorders>
          </w:tcPr>
          <w:p w:rsidR="00FE49C7" w:rsidRDefault="00FE49C7">
            <w:pPr>
              <w:pStyle w:val="ConsPlusNormal"/>
            </w:pPr>
          </w:p>
        </w:tc>
        <w:tc>
          <w:tcPr>
            <w:tcW w:w="464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525" w:type="pct"/>
            <w:gridSpan w:val="2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185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35" w:type="pct"/>
            <w:gridSpan w:val="2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129332,78</w:t>
            </w:r>
          </w:p>
        </w:tc>
        <w:tc>
          <w:tcPr>
            <w:tcW w:w="417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65649,0</w:t>
            </w:r>
          </w:p>
        </w:tc>
        <w:tc>
          <w:tcPr>
            <w:tcW w:w="440" w:type="pct"/>
            <w:gridSpan w:val="2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65649,0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42184,228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35027,100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35027,100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  <w:bottom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  <w:bottom w:val="nil"/>
            </w:tcBorders>
          </w:tcPr>
          <w:p w:rsidR="00FE49C7" w:rsidRDefault="00FE49C7"/>
        </w:tc>
        <w:tc>
          <w:tcPr>
            <w:tcW w:w="464" w:type="pct"/>
            <w:vMerge/>
          </w:tcPr>
          <w:p w:rsidR="00FE49C7" w:rsidRDefault="00FE49C7"/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  <w:vMerge/>
          </w:tcPr>
          <w:p w:rsidR="00FE49C7" w:rsidRDefault="00FE49C7"/>
        </w:tc>
        <w:tc>
          <w:tcPr>
            <w:tcW w:w="435" w:type="pct"/>
            <w:gridSpan w:val="2"/>
            <w:vMerge/>
          </w:tcPr>
          <w:p w:rsidR="00FE49C7" w:rsidRDefault="00FE49C7"/>
        </w:tc>
        <w:tc>
          <w:tcPr>
            <w:tcW w:w="417" w:type="pct"/>
            <w:vMerge/>
          </w:tcPr>
          <w:p w:rsidR="00FE49C7" w:rsidRDefault="00FE49C7"/>
        </w:tc>
        <w:tc>
          <w:tcPr>
            <w:tcW w:w="440" w:type="pct"/>
            <w:gridSpan w:val="2"/>
            <w:vMerge/>
          </w:tcPr>
          <w:p w:rsidR="00FE49C7" w:rsidRDefault="00FE49C7"/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57314,85770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  <w:bottom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  <w:bottom w:val="nil"/>
            </w:tcBorders>
          </w:tcPr>
          <w:p w:rsidR="00FE49C7" w:rsidRDefault="00FE49C7"/>
        </w:tc>
        <w:tc>
          <w:tcPr>
            <w:tcW w:w="464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35" w:type="pct"/>
            <w:gridSpan w:val="2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195489,93</w:t>
            </w:r>
          </w:p>
        </w:tc>
        <w:tc>
          <w:tcPr>
            <w:tcW w:w="417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72731,43</w:t>
            </w:r>
          </w:p>
        </w:tc>
        <w:tc>
          <w:tcPr>
            <w:tcW w:w="440" w:type="pct"/>
            <w:gridSpan w:val="2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72731,4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41878,46684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39571,100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39571,100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  <w:bottom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  <w:bottom w:val="nil"/>
            </w:tcBorders>
          </w:tcPr>
          <w:p w:rsidR="00FE49C7" w:rsidRDefault="00FE49C7"/>
        </w:tc>
        <w:tc>
          <w:tcPr>
            <w:tcW w:w="464" w:type="pct"/>
            <w:vMerge/>
          </w:tcPr>
          <w:p w:rsidR="00FE49C7" w:rsidRDefault="00FE49C7"/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  <w:vMerge/>
          </w:tcPr>
          <w:p w:rsidR="00FE49C7" w:rsidRDefault="00FE49C7"/>
        </w:tc>
        <w:tc>
          <w:tcPr>
            <w:tcW w:w="435" w:type="pct"/>
            <w:gridSpan w:val="2"/>
            <w:vMerge/>
          </w:tcPr>
          <w:p w:rsidR="00FE49C7" w:rsidRDefault="00FE49C7"/>
        </w:tc>
        <w:tc>
          <w:tcPr>
            <w:tcW w:w="417" w:type="pct"/>
            <w:vMerge/>
          </w:tcPr>
          <w:p w:rsidR="00FE49C7" w:rsidRDefault="00FE49C7"/>
        </w:tc>
        <w:tc>
          <w:tcPr>
            <w:tcW w:w="440" w:type="pct"/>
            <w:gridSpan w:val="2"/>
            <w:vMerge/>
          </w:tcPr>
          <w:p w:rsidR="00FE49C7" w:rsidRDefault="00FE49C7"/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158298,74023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  <w:bottom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  <w:bottom w:val="nil"/>
            </w:tcBorders>
          </w:tcPr>
          <w:p w:rsidR="00FE49C7" w:rsidRDefault="00FE49C7"/>
        </w:tc>
        <w:tc>
          <w:tcPr>
            <w:tcW w:w="464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35" w:type="pct"/>
            <w:gridSpan w:val="2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100621,0</w:t>
            </w:r>
          </w:p>
        </w:tc>
        <w:tc>
          <w:tcPr>
            <w:tcW w:w="417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82728,0</w:t>
            </w:r>
          </w:p>
        </w:tc>
        <w:tc>
          <w:tcPr>
            <w:tcW w:w="440" w:type="pct"/>
            <w:gridSpan w:val="2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82728,0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44404,764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42444,200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42444,200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  <w:bottom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  <w:bottom w:val="nil"/>
            </w:tcBorders>
          </w:tcPr>
          <w:p w:rsidR="00FE49C7" w:rsidRDefault="00FE49C7"/>
        </w:tc>
        <w:tc>
          <w:tcPr>
            <w:tcW w:w="464" w:type="pct"/>
            <w:vMerge/>
          </w:tcPr>
          <w:p w:rsidR="00FE49C7" w:rsidRDefault="00FE49C7"/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  <w:vMerge/>
          </w:tcPr>
          <w:p w:rsidR="00FE49C7" w:rsidRDefault="00FE49C7"/>
        </w:tc>
        <w:tc>
          <w:tcPr>
            <w:tcW w:w="435" w:type="pct"/>
            <w:gridSpan w:val="2"/>
            <w:vMerge/>
          </w:tcPr>
          <w:p w:rsidR="00FE49C7" w:rsidRDefault="00FE49C7"/>
        </w:tc>
        <w:tc>
          <w:tcPr>
            <w:tcW w:w="417" w:type="pct"/>
            <w:vMerge/>
          </w:tcPr>
          <w:p w:rsidR="00FE49C7" w:rsidRDefault="00FE49C7"/>
        </w:tc>
        <w:tc>
          <w:tcPr>
            <w:tcW w:w="440" w:type="pct"/>
            <w:gridSpan w:val="2"/>
            <w:vMerge/>
          </w:tcPr>
          <w:p w:rsidR="00FE49C7" w:rsidRDefault="00FE49C7"/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22116,73286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  <w:bottom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  <w:bottom w:val="nil"/>
            </w:tcBorders>
          </w:tcPr>
          <w:p w:rsidR="00FE49C7" w:rsidRDefault="00FE49C7"/>
        </w:tc>
        <w:tc>
          <w:tcPr>
            <w:tcW w:w="464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 xml:space="preserve">МКУ "Благоустройство Ленинского </w:t>
            </w:r>
            <w:r>
              <w:lastRenderedPageBreak/>
              <w:t>района"</w:t>
            </w:r>
          </w:p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35" w:type="pct"/>
            <w:gridSpan w:val="2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91031,7</w:t>
            </w:r>
          </w:p>
        </w:tc>
        <w:tc>
          <w:tcPr>
            <w:tcW w:w="417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25811,0</w:t>
            </w:r>
          </w:p>
        </w:tc>
        <w:tc>
          <w:tcPr>
            <w:tcW w:w="440" w:type="pct"/>
            <w:gridSpan w:val="2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25811,0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26570,01555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15452,700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15452,700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  <w:bottom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  <w:bottom w:val="nil"/>
            </w:tcBorders>
          </w:tcPr>
          <w:p w:rsidR="00FE49C7" w:rsidRDefault="00FE49C7"/>
        </w:tc>
        <w:tc>
          <w:tcPr>
            <w:tcW w:w="464" w:type="pct"/>
            <w:vMerge/>
          </w:tcPr>
          <w:p w:rsidR="00FE49C7" w:rsidRDefault="00FE49C7"/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  <w:vMerge/>
          </w:tcPr>
          <w:p w:rsidR="00FE49C7" w:rsidRDefault="00FE49C7"/>
        </w:tc>
        <w:tc>
          <w:tcPr>
            <w:tcW w:w="435" w:type="pct"/>
            <w:gridSpan w:val="2"/>
            <w:vMerge/>
          </w:tcPr>
          <w:p w:rsidR="00FE49C7" w:rsidRDefault="00FE49C7"/>
        </w:tc>
        <w:tc>
          <w:tcPr>
            <w:tcW w:w="417" w:type="pct"/>
            <w:vMerge/>
          </w:tcPr>
          <w:p w:rsidR="00FE49C7" w:rsidRDefault="00FE49C7"/>
        </w:tc>
        <w:tc>
          <w:tcPr>
            <w:tcW w:w="440" w:type="pct"/>
            <w:gridSpan w:val="2"/>
            <w:vMerge/>
          </w:tcPr>
          <w:p w:rsidR="00FE49C7" w:rsidRDefault="00FE49C7"/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Российской Федерации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91221,8587</w:t>
            </w:r>
            <w:r>
              <w:lastRenderedPageBreak/>
              <w:t>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  <w:bottom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  <w:bottom w:val="nil"/>
            </w:tcBorders>
          </w:tcPr>
          <w:p w:rsidR="00FE49C7" w:rsidRDefault="00FE49C7"/>
        </w:tc>
        <w:tc>
          <w:tcPr>
            <w:tcW w:w="464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35" w:type="pct"/>
            <w:gridSpan w:val="2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200128,0</w:t>
            </w:r>
          </w:p>
        </w:tc>
        <w:tc>
          <w:tcPr>
            <w:tcW w:w="417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128879,7</w:t>
            </w:r>
          </w:p>
        </w:tc>
        <w:tc>
          <w:tcPr>
            <w:tcW w:w="440" w:type="pct"/>
            <w:gridSpan w:val="2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128879,7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56019,694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51836,000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51836,000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  <w:bottom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  <w:bottom w:val="nil"/>
            </w:tcBorders>
          </w:tcPr>
          <w:p w:rsidR="00FE49C7" w:rsidRDefault="00FE49C7"/>
        </w:tc>
        <w:tc>
          <w:tcPr>
            <w:tcW w:w="464" w:type="pct"/>
            <w:vMerge/>
          </w:tcPr>
          <w:p w:rsidR="00FE49C7" w:rsidRDefault="00FE49C7"/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  <w:vMerge/>
          </w:tcPr>
          <w:p w:rsidR="00FE49C7" w:rsidRDefault="00FE49C7"/>
        </w:tc>
        <w:tc>
          <w:tcPr>
            <w:tcW w:w="435" w:type="pct"/>
            <w:gridSpan w:val="2"/>
            <w:vMerge/>
          </w:tcPr>
          <w:p w:rsidR="00FE49C7" w:rsidRDefault="00FE49C7"/>
        </w:tc>
        <w:tc>
          <w:tcPr>
            <w:tcW w:w="417" w:type="pct"/>
            <w:vMerge/>
          </w:tcPr>
          <w:p w:rsidR="00FE49C7" w:rsidRDefault="00FE49C7"/>
        </w:tc>
        <w:tc>
          <w:tcPr>
            <w:tcW w:w="440" w:type="pct"/>
            <w:gridSpan w:val="2"/>
            <w:vMerge/>
          </w:tcPr>
          <w:p w:rsidR="00FE49C7" w:rsidRDefault="00FE49C7"/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73770,50965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  <w:bottom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  <w:bottom w:val="nil"/>
            </w:tcBorders>
          </w:tcPr>
          <w:p w:rsidR="00FE49C7" w:rsidRDefault="00FE49C7"/>
        </w:tc>
        <w:tc>
          <w:tcPr>
            <w:tcW w:w="464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35" w:type="pct"/>
            <w:gridSpan w:val="2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157413,4</w:t>
            </w:r>
          </w:p>
        </w:tc>
        <w:tc>
          <w:tcPr>
            <w:tcW w:w="417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125236,0</w:t>
            </w:r>
          </w:p>
        </w:tc>
        <w:tc>
          <w:tcPr>
            <w:tcW w:w="440" w:type="pct"/>
            <w:gridSpan w:val="2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125236,0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49420,645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47138,100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47138,100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  <w:bottom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  <w:bottom w:val="nil"/>
            </w:tcBorders>
          </w:tcPr>
          <w:p w:rsidR="00FE49C7" w:rsidRDefault="00FE49C7"/>
        </w:tc>
        <w:tc>
          <w:tcPr>
            <w:tcW w:w="464" w:type="pct"/>
            <w:vMerge/>
          </w:tcPr>
          <w:p w:rsidR="00FE49C7" w:rsidRDefault="00FE49C7"/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  <w:vMerge/>
          </w:tcPr>
          <w:p w:rsidR="00FE49C7" w:rsidRDefault="00FE49C7"/>
        </w:tc>
        <w:tc>
          <w:tcPr>
            <w:tcW w:w="435" w:type="pct"/>
            <w:gridSpan w:val="2"/>
            <w:vMerge/>
          </w:tcPr>
          <w:p w:rsidR="00FE49C7" w:rsidRDefault="00FE49C7"/>
        </w:tc>
        <w:tc>
          <w:tcPr>
            <w:tcW w:w="417" w:type="pct"/>
            <w:vMerge/>
          </w:tcPr>
          <w:p w:rsidR="00FE49C7" w:rsidRDefault="00FE49C7"/>
        </w:tc>
        <w:tc>
          <w:tcPr>
            <w:tcW w:w="440" w:type="pct"/>
            <w:gridSpan w:val="2"/>
            <w:vMerge/>
          </w:tcPr>
          <w:p w:rsidR="00FE49C7" w:rsidRDefault="00FE49C7"/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27123,75797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  <w:bottom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  <w:bottom w:val="nil"/>
            </w:tcBorders>
          </w:tcPr>
          <w:p w:rsidR="00FE49C7" w:rsidRDefault="00FE49C7"/>
        </w:tc>
        <w:tc>
          <w:tcPr>
            <w:tcW w:w="464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35" w:type="pct"/>
            <w:gridSpan w:val="2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203946,0</w:t>
            </w:r>
          </w:p>
        </w:tc>
        <w:tc>
          <w:tcPr>
            <w:tcW w:w="417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82432,0</w:t>
            </w:r>
          </w:p>
        </w:tc>
        <w:tc>
          <w:tcPr>
            <w:tcW w:w="440" w:type="pct"/>
            <w:gridSpan w:val="2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82432,0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50689,414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45716,100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45716,100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  <w:bottom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  <w:bottom w:val="nil"/>
            </w:tcBorders>
          </w:tcPr>
          <w:p w:rsidR="00FE49C7" w:rsidRDefault="00FE49C7"/>
        </w:tc>
        <w:tc>
          <w:tcPr>
            <w:tcW w:w="464" w:type="pct"/>
            <w:vMerge/>
          </w:tcPr>
          <w:p w:rsidR="00FE49C7" w:rsidRDefault="00FE49C7"/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  <w:vMerge/>
          </w:tcPr>
          <w:p w:rsidR="00FE49C7" w:rsidRDefault="00FE49C7"/>
        </w:tc>
        <w:tc>
          <w:tcPr>
            <w:tcW w:w="435" w:type="pct"/>
            <w:gridSpan w:val="2"/>
            <w:vMerge/>
          </w:tcPr>
          <w:p w:rsidR="00FE49C7" w:rsidRDefault="00FE49C7"/>
        </w:tc>
        <w:tc>
          <w:tcPr>
            <w:tcW w:w="417" w:type="pct"/>
            <w:vMerge/>
          </w:tcPr>
          <w:p w:rsidR="00FE49C7" w:rsidRDefault="00FE49C7"/>
        </w:tc>
        <w:tc>
          <w:tcPr>
            <w:tcW w:w="440" w:type="pct"/>
            <w:gridSpan w:val="2"/>
            <w:vMerge/>
          </w:tcPr>
          <w:p w:rsidR="00FE49C7" w:rsidRDefault="00FE49C7"/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157273,34289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  <w:bottom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  <w:bottom w:val="nil"/>
            </w:tcBorders>
          </w:tcPr>
          <w:p w:rsidR="00FE49C7" w:rsidRDefault="00FE49C7"/>
        </w:tc>
        <w:tc>
          <w:tcPr>
            <w:tcW w:w="464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35" w:type="pct"/>
            <w:gridSpan w:val="2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46753,2</w:t>
            </w:r>
          </w:p>
        </w:tc>
        <w:tc>
          <w:tcPr>
            <w:tcW w:w="417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21113,2</w:t>
            </w:r>
          </w:p>
        </w:tc>
        <w:tc>
          <w:tcPr>
            <w:tcW w:w="440" w:type="pct"/>
            <w:gridSpan w:val="2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21113,2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11869,53251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8955,400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8955,400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  <w:bottom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  <w:bottom w:val="nil"/>
            </w:tcBorders>
          </w:tcPr>
          <w:p w:rsidR="00FE49C7" w:rsidRDefault="00FE49C7"/>
        </w:tc>
        <w:tc>
          <w:tcPr>
            <w:tcW w:w="464" w:type="pct"/>
            <w:vMerge/>
          </w:tcPr>
          <w:p w:rsidR="00FE49C7" w:rsidRDefault="00FE49C7"/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  <w:vMerge/>
          </w:tcPr>
          <w:p w:rsidR="00FE49C7" w:rsidRDefault="00FE49C7"/>
        </w:tc>
        <w:tc>
          <w:tcPr>
            <w:tcW w:w="435" w:type="pct"/>
            <w:gridSpan w:val="2"/>
            <w:vMerge/>
          </w:tcPr>
          <w:p w:rsidR="00FE49C7" w:rsidRDefault="00FE49C7"/>
        </w:tc>
        <w:tc>
          <w:tcPr>
            <w:tcW w:w="417" w:type="pct"/>
            <w:vMerge/>
          </w:tcPr>
          <w:p w:rsidR="00FE49C7" w:rsidRDefault="00FE49C7"/>
        </w:tc>
        <w:tc>
          <w:tcPr>
            <w:tcW w:w="440" w:type="pct"/>
            <w:gridSpan w:val="2"/>
            <w:vMerge/>
          </w:tcPr>
          <w:p w:rsidR="00FE49C7" w:rsidRDefault="00FE49C7"/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12880,200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  <w:bottom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  <w:bottom w:val="nil"/>
            </w:tcBorders>
          </w:tcPr>
          <w:p w:rsidR="00FE49C7" w:rsidRDefault="00FE49C7"/>
        </w:tc>
        <w:tc>
          <w:tcPr>
            <w:tcW w:w="464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35" w:type="pct"/>
            <w:gridSpan w:val="2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24348,3</w:t>
            </w:r>
          </w:p>
        </w:tc>
        <w:tc>
          <w:tcPr>
            <w:tcW w:w="417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0" w:type="pct"/>
            <w:gridSpan w:val="2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8400,0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  <w:bottom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  <w:bottom w:val="nil"/>
            </w:tcBorders>
          </w:tcPr>
          <w:p w:rsidR="00FE49C7" w:rsidRDefault="00FE49C7"/>
        </w:tc>
        <w:tc>
          <w:tcPr>
            <w:tcW w:w="464" w:type="pct"/>
            <w:vMerge/>
          </w:tcPr>
          <w:p w:rsidR="00FE49C7" w:rsidRDefault="00FE49C7"/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  <w:vMerge/>
          </w:tcPr>
          <w:p w:rsidR="00FE49C7" w:rsidRDefault="00FE49C7"/>
        </w:tc>
        <w:tc>
          <w:tcPr>
            <w:tcW w:w="435" w:type="pct"/>
            <w:gridSpan w:val="2"/>
            <w:vMerge/>
          </w:tcPr>
          <w:p w:rsidR="00FE49C7" w:rsidRDefault="00FE49C7"/>
        </w:tc>
        <w:tc>
          <w:tcPr>
            <w:tcW w:w="417" w:type="pct"/>
            <w:vMerge/>
          </w:tcPr>
          <w:p w:rsidR="00FE49C7" w:rsidRDefault="00FE49C7"/>
        </w:tc>
        <w:tc>
          <w:tcPr>
            <w:tcW w:w="440" w:type="pct"/>
            <w:gridSpan w:val="2"/>
            <w:vMerge/>
          </w:tcPr>
          <w:p w:rsidR="00FE49C7" w:rsidRDefault="00FE49C7"/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25000,000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  <w:bottom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  <w:bottom w:val="nil"/>
            </w:tcBorders>
          </w:tcPr>
          <w:p w:rsidR="00FE49C7" w:rsidRDefault="00FE49C7"/>
        </w:tc>
        <w:tc>
          <w:tcPr>
            <w:tcW w:w="989" w:type="pct"/>
            <w:gridSpan w:val="3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85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35" w:type="pct"/>
            <w:gridSpan w:val="2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1149064,31</w:t>
            </w:r>
          </w:p>
        </w:tc>
        <w:tc>
          <w:tcPr>
            <w:tcW w:w="417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604580,33</w:t>
            </w:r>
          </w:p>
        </w:tc>
        <w:tc>
          <w:tcPr>
            <w:tcW w:w="440" w:type="pct"/>
            <w:gridSpan w:val="2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604580,33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956436,75990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286140,700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286140,700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  <w:bottom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  <w:bottom w:val="nil"/>
            </w:tcBorders>
          </w:tcPr>
          <w:p w:rsidR="00FE49C7" w:rsidRDefault="00FE49C7"/>
        </w:tc>
        <w:tc>
          <w:tcPr>
            <w:tcW w:w="989" w:type="pct"/>
            <w:gridSpan w:val="3"/>
            <w:vMerge/>
          </w:tcPr>
          <w:p w:rsidR="00FE49C7" w:rsidRDefault="00FE49C7"/>
        </w:tc>
        <w:tc>
          <w:tcPr>
            <w:tcW w:w="185" w:type="pct"/>
            <w:vMerge/>
          </w:tcPr>
          <w:p w:rsidR="00FE49C7" w:rsidRDefault="00FE49C7"/>
        </w:tc>
        <w:tc>
          <w:tcPr>
            <w:tcW w:w="435" w:type="pct"/>
            <w:gridSpan w:val="2"/>
            <w:vMerge/>
          </w:tcPr>
          <w:p w:rsidR="00FE49C7" w:rsidRDefault="00FE49C7"/>
        </w:tc>
        <w:tc>
          <w:tcPr>
            <w:tcW w:w="417" w:type="pct"/>
            <w:vMerge/>
          </w:tcPr>
          <w:p w:rsidR="00FE49C7" w:rsidRDefault="00FE49C7"/>
        </w:tc>
        <w:tc>
          <w:tcPr>
            <w:tcW w:w="440" w:type="pct"/>
            <w:gridSpan w:val="2"/>
            <w:vMerge/>
          </w:tcPr>
          <w:p w:rsidR="00FE49C7" w:rsidRDefault="00FE49C7"/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331436,75990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286140,700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286140,700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  <w:bottom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  <w:bottom w:val="nil"/>
            </w:tcBorders>
          </w:tcPr>
          <w:p w:rsidR="00FE49C7" w:rsidRDefault="00FE49C7"/>
        </w:tc>
        <w:tc>
          <w:tcPr>
            <w:tcW w:w="989" w:type="pct"/>
            <w:gridSpan w:val="3"/>
            <w:vMerge/>
          </w:tcPr>
          <w:p w:rsidR="00FE49C7" w:rsidRDefault="00FE49C7"/>
        </w:tc>
        <w:tc>
          <w:tcPr>
            <w:tcW w:w="185" w:type="pct"/>
            <w:vMerge/>
          </w:tcPr>
          <w:p w:rsidR="00FE49C7" w:rsidRDefault="00FE49C7"/>
        </w:tc>
        <w:tc>
          <w:tcPr>
            <w:tcW w:w="435" w:type="pct"/>
            <w:gridSpan w:val="2"/>
            <w:vMerge/>
          </w:tcPr>
          <w:p w:rsidR="00FE49C7" w:rsidRDefault="00FE49C7"/>
        </w:tc>
        <w:tc>
          <w:tcPr>
            <w:tcW w:w="417" w:type="pct"/>
            <w:vMerge/>
          </w:tcPr>
          <w:p w:rsidR="00FE49C7" w:rsidRDefault="00FE49C7"/>
        </w:tc>
        <w:tc>
          <w:tcPr>
            <w:tcW w:w="440" w:type="pct"/>
            <w:gridSpan w:val="2"/>
            <w:vMerge/>
          </w:tcPr>
          <w:p w:rsidR="00FE49C7" w:rsidRDefault="00FE49C7"/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25000,000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  <w:bottom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  <w:bottom w:val="nil"/>
            </w:tcBorders>
          </w:tcPr>
          <w:p w:rsidR="00FE49C7" w:rsidRDefault="00FE49C7"/>
        </w:tc>
        <w:tc>
          <w:tcPr>
            <w:tcW w:w="989" w:type="pct"/>
            <w:gridSpan w:val="3"/>
            <w:vMerge/>
          </w:tcPr>
          <w:p w:rsidR="00FE49C7" w:rsidRDefault="00FE49C7"/>
        </w:tc>
        <w:tc>
          <w:tcPr>
            <w:tcW w:w="185" w:type="pct"/>
            <w:vMerge/>
          </w:tcPr>
          <w:p w:rsidR="00FE49C7" w:rsidRDefault="00FE49C7"/>
        </w:tc>
        <w:tc>
          <w:tcPr>
            <w:tcW w:w="435" w:type="pct"/>
            <w:gridSpan w:val="2"/>
            <w:vMerge/>
          </w:tcPr>
          <w:p w:rsidR="00FE49C7" w:rsidRDefault="00FE49C7"/>
        </w:tc>
        <w:tc>
          <w:tcPr>
            <w:tcW w:w="417" w:type="pct"/>
            <w:vMerge/>
          </w:tcPr>
          <w:p w:rsidR="00FE49C7" w:rsidRDefault="00FE49C7"/>
        </w:tc>
        <w:tc>
          <w:tcPr>
            <w:tcW w:w="440" w:type="pct"/>
            <w:gridSpan w:val="2"/>
            <w:vMerge/>
          </w:tcPr>
          <w:p w:rsidR="00FE49C7" w:rsidRDefault="00FE49C7"/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600000,000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 w:val="restart"/>
            <w:tcBorders>
              <w:top w:val="nil"/>
            </w:tcBorders>
          </w:tcPr>
          <w:p w:rsidR="00FE49C7" w:rsidRDefault="00FE49C7">
            <w:pPr>
              <w:pStyle w:val="ConsPlusNormal"/>
            </w:pPr>
          </w:p>
        </w:tc>
        <w:tc>
          <w:tcPr>
            <w:tcW w:w="494" w:type="pct"/>
            <w:vMerge w:val="restart"/>
            <w:tcBorders>
              <w:top w:val="nil"/>
            </w:tcBorders>
          </w:tcPr>
          <w:p w:rsidR="00FE49C7" w:rsidRDefault="00FE49C7">
            <w:pPr>
              <w:pStyle w:val="ConsPlusNormal"/>
            </w:pPr>
          </w:p>
        </w:tc>
        <w:tc>
          <w:tcPr>
            <w:tcW w:w="464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52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площадь обустроенных заездных карманов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435,0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5812,466</w:t>
            </w:r>
          </w:p>
        </w:tc>
        <w:tc>
          <w:tcPr>
            <w:tcW w:w="402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64" w:type="pct"/>
            <w:vMerge/>
          </w:tcPr>
          <w:p w:rsidR="00FE49C7" w:rsidRDefault="00FE49C7"/>
        </w:tc>
        <w:tc>
          <w:tcPr>
            <w:tcW w:w="52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площадь покрытия тротуара, приведенного в нормативное состояние в рамках ремонта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2385,0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  <w:vMerge/>
          </w:tcPr>
          <w:p w:rsidR="00FE49C7" w:rsidRDefault="00FE49C7"/>
        </w:tc>
        <w:tc>
          <w:tcPr>
            <w:tcW w:w="479" w:type="pct"/>
            <w:vMerge/>
          </w:tcPr>
          <w:p w:rsidR="00FE49C7" w:rsidRDefault="00FE49C7"/>
        </w:tc>
        <w:tc>
          <w:tcPr>
            <w:tcW w:w="402" w:type="pct"/>
            <w:vMerge/>
          </w:tcPr>
          <w:p w:rsidR="00FE49C7" w:rsidRDefault="00FE49C7"/>
        </w:tc>
        <w:tc>
          <w:tcPr>
            <w:tcW w:w="417" w:type="pct"/>
            <w:vMerge/>
          </w:tcPr>
          <w:p w:rsidR="00FE49C7" w:rsidRDefault="00FE49C7"/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64" w:type="pct"/>
            <w:vMerge/>
          </w:tcPr>
          <w:p w:rsidR="00FE49C7" w:rsidRDefault="00FE49C7"/>
        </w:tc>
        <w:tc>
          <w:tcPr>
            <w:tcW w:w="52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протяженность установленных ограждений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  <w:vMerge/>
          </w:tcPr>
          <w:p w:rsidR="00FE49C7" w:rsidRDefault="00FE49C7"/>
        </w:tc>
        <w:tc>
          <w:tcPr>
            <w:tcW w:w="479" w:type="pct"/>
            <w:vMerge/>
          </w:tcPr>
          <w:p w:rsidR="00FE49C7" w:rsidRDefault="00FE49C7"/>
        </w:tc>
        <w:tc>
          <w:tcPr>
            <w:tcW w:w="402" w:type="pct"/>
            <w:vMerge/>
          </w:tcPr>
          <w:p w:rsidR="00FE49C7" w:rsidRDefault="00FE49C7"/>
        </w:tc>
        <w:tc>
          <w:tcPr>
            <w:tcW w:w="417" w:type="pct"/>
            <w:vMerge/>
          </w:tcPr>
          <w:p w:rsidR="00FE49C7" w:rsidRDefault="00FE49C7"/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52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площадь обустроенных дорог в переходном типе покрытия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87600,0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60779,357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64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52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площадь обустроенных дорог в переходном типе покрытия (1 этап: подготовительные работы (планировка территории)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22920,0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3830,038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64" w:type="pct"/>
            <w:vMerge/>
          </w:tcPr>
          <w:p w:rsidR="00FE49C7" w:rsidRDefault="00FE49C7"/>
        </w:tc>
        <w:tc>
          <w:tcPr>
            <w:tcW w:w="52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площадь обустроенных дорог в переходном типе покрытия (2 этап: обустройство дорог)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28650,0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19857,275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64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52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площадь обустроенного парковочного кармана (полная оплата работ, выполненных в 2017 году)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797,5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906,200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64" w:type="pct"/>
            <w:vMerge/>
          </w:tcPr>
          <w:p w:rsidR="00FE49C7" w:rsidRDefault="00FE49C7"/>
        </w:tc>
        <w:tc>
          <w:tcPr>
            <w:tcW w:w="52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площадь покрытия тротуара, приведенного в нормативное состояние в рамках ремонта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3264,17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9229,300</w:t>
            </w:r>
          </w:p>
        </w:tc>
        <w:tc>
          <w:tcPr>
            <w:tcW w:w="402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64" w:type="pct"/>
            <w:vMerge/>
          </w:tcPr>
          <w:p w:rsidR="00FE49C7" w:rsidRDefault="00FE49C7"/>
        </w:tc>
        <w:tc>
          <w:tcPr>
            <w:tcW w:w="52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 xml:space="preserve">площадь проезжей части автомобильных дорог, в отношении которых выполнен </w:t>
            </w:r>
            <w:r>
              <w:lastRenderedPageBreak/>
              <w:t>ремонт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1916,7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  <w:vMerge/>
          </w:tcPr>
          <w:p w:rsidR="00FE49C7" w:rsidRDefault="00FE49C7"/>
        </w:tc>
        <w:tc>
          <w:tcPr>
            <w:tcW w:w="479" w:type="pct"/>
            <w:vMerge/>
          </w:tcPr>
          <w:p w:rsidR="00FE49C7" w:rsidRDefault="00FE49C7"/>
        </w:tc>
        <w:tc>
          <w:tcPr>
            <w:tcW w:w="402" w:type="pct"/>
            <w:vMerge/>
          </w:tcPr>
          <w:p w:rsidR="00FE49C7" w:rsidRDefault="00FE49C7"/>
        </w:tc>
        <w:tc>
          <w:tcPr>
            <w:tcW w:w="417" w:type="pct"/>
            <w:vMerge/>
          </w:tcPr>
          <w:p w:rsidR="00FE49C7" w:rsidRDefault="00FE49C7"/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525" w:type="pct"/>
            <w:gridSpan w:val="2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 xml:space="preserve">количество </w:t>
            </w:r>
            <w:proofErr w:type="spellStart"/>
            <w:r>
              <w:t>кронированных</w:t>
            </w:r>
            <w:proofErr w:type="spellEnd"/>
            <w:r>
              <w:t xml:space="preserve"> деревьев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99,42432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289,000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289,000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258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1373,000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785,000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785,000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1059,700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611,700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611,700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168,300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168,300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168,300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404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1119,400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643,400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643,400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979,600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559,600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559,600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МКУ "Благоустройство Свердловского </w:t>
            </w:r>
            <w:r>
              <w:lastRenderedPageBreak/>
              <w:t>района"</w:t>
            </w:r>
          </w:p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332,16474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590,000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590,000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123,800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67,800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67,800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989" w:type="pct"/>
            <w:gridSpan w:val="3"/>
          </w:tcPr>
          <w:p w:rsidR="00FE49C7" w:rsidRDefault="00FE49C7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1314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666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636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5255,38906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3714,800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3714,800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525" w:type="pct"/>
            <w:gridSpan w:val="2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640,37568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130,800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130,800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607,300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355,300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355,300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468,800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276,800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276,800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76,200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76,200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76,200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495,200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291,200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291,200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433,200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253,200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253,200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146,88126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267,000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267,000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54,700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30,700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30,700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989" w:type="pct"/>
            <w:gridSpan w:val="3"/>
          </w:tcPr>
          <w:p w:rsidR="00FE49C7" w:rsidRDefault="00FE49C7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513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241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228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2922,65694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1681,200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1681,200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управление внешнего благоустройства</w:t>
            </w:r>
          </w:p>
        </w:tc>
        <w:tc>
          <w:tcPr>
            <w:tcW w:w="52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 в рамках призового фонда конкурса за звание "Лучший район города Перми по уборке объектов улично-дорожной сети"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7360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7360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10000,000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525" w:type="pct"/>
            <w:gridSpan w:val="2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 xml:space="preserve">протяженность бесхозяйных автомобильных </w:t>
            </w:r>
            <w:r>
              <w:lastRenderedPageBreak/>
              <w:t>дорог, поставленных на учет как бесхозяйное имущество в Едином государственном реестре недвижимости (далее - ЕГРН), что подтверждено выпиской из ЕГРН о принятии на учет бесхозяйного недвижимого имущества, выданной Управлением Федеральной службы государственной регистрации, кадастра и картографии по Пермскому краю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85,200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51,500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51,500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85,200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51,500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51,500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127,700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77,300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77,300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142,781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20,300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20,300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179,000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108,300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108,300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127,700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77,300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77,300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5,787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170,300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103,000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103,000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525" w:type="pct"/>
            <w:gridSpan w:val="2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42,600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25,800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25,800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989" w:type="pct"/>
            <w:gridSpan w:val="3"/>
          </w:tcPr>
          <w:p w:rsidR="00FE49C7" w:rsidRDefault="00FE49C7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31,187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15,9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15,2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960,481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515,000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515,000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556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протяженность паспортизированных автомобильных </w:t>
            </w:r>
            <w:r>
              <w:lastRenderedPageBreak/>
              <w:t>дорог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69,423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556" w:type="pct"/>
            <w:gridSpan w:val="2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площадь земельных участков, занятых автомобильными дорогами, в отношении которых выполнены мероприятия по землеотводу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166,3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166,6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166,4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1566,824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2759,916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2890,916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556" w:type="pct"/>
            <w:gridSpan w:val="2"/>
            <w:vMerge/>
          </w:tcPr>
          <w:p w:rsidR="00FE49C7" w:rsidRDefault="00FE49C7"/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протяженность земельных участков, занятых автомобильными дорогами, в отношении которых выполнены мероприятия по землеотводу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60,9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1288,68250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556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площадь автомобильных дорог, в отношении которых выполнена оценка технического состояния (диагностика)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551,1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512,6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512,6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600,00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600,00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600,00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556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количество гидрометеорологических справок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131,484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131,484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131,484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556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количество подготовленных технических планов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426,556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556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количество земельных участков, занятых автомобильными дорогами, поставленных на кадастровый учет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95,941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556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432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количество представленных управлению внешнего благоустройства отчетов о расходовании средств бюджета Российской Федерации, направленных на ремонт автомобильных дорог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556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432" w:type="pct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556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432" w:type="pct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556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432" w:type="pct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556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432" w:type="pct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556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432" w:type="pct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556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432" w:type="pct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556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администрация поселка Новые Ляды</w:t>
            </w:r>
          </w:p>
        </w:tc>
        <w:tc>
          <w:tcPr>
            <w:tcW w:w="432" w:type="pct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494" w:type="pct"/>
            <w:vMerge/>
            <w:tcBorders>
              <w:top w:val="nil"/>
            </w:tcBorders>
          </w:tcPr>
          <w:p w:rsidR="00FE49C7" w:rsidRDefault="00FE49C7"/>
        </w:tc>
        <w:tc>
          <w:tcPr>
            <w:tcW w:w="556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управление внешнего благоустройства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количество представленных в Министерство транспорта Пермского края отчетов об использовании средств бюджета Российской Федерации, направленных на ремонт автомобильных дорог, в рамках осуществления координации деятельности территориальных органов по организации и контролю мероприятий по </w:t>
            </w:r>
            <w:r>
              <w:lastRenderedPageBreak/>
              <w:t>ремонту автомобильных дорог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3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0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270" w:type="pct"/>
            <w:gridSpan w:val="11"/>
            <w:vMerge w:val="restart"/>
          </w:tcPr>
          <w:p w:rsidR="00FE49C7" w:rsidRDefault="00FE49C7">
            <w:pPr>
              <w:pStyle w:val="ConsPlusNormal"/>
              <w:jc w:val="both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2193390,89534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1458901,100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1615439,800</w:t>
            </w:r>
          </w:p>
        </w:tc>
      </w:tr>
      <w:tr w:rsidR="00FE49C7" w:rsidTr="0031271F">
        <w:tc>
          <w:tcPr>
            <w:tcW w:w="3270" w:type="pct"/>
            <w:gridSpan w:val="11"/>
            <w:vMerge/>
          </w:tcPr>
          <w:p w:rsidR="00FE49C7" w:rsidRDefault="00FE49C7"/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1563272,17484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1458901,100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1615439,800</w:t>
            </w:r>
          </w:p>
        </w:tc>
      </w:tr>
      <w:tr w:rsidR="00FE49C7" w:rsidTr="0031271F">
        <w:tc>
          <w:tcPr>
            <w:tcW w:w="3270" w:type="pct"/>
            <w:gridSpan w:val="11"/>
            <w:vMerge/>
          </w:tcPr>
          <w:p w:rsidR="00FE49C7" w:rsidRDefault="00FE49C7"/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5118,72050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270" w:type="pct"/>
            <w:gridSpan w:val="11"/>
            <w:vMerge/>
          </w:tcPr>
          <w:p w:rsidR="00FE49C7" w:rsidRDefault="00FE49C7"/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25000,000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270" w:type="pct"/>
            <w:gridSpan w:val="11"/>
            <w:vMerge/>
          </w:tcPr>
          <w:p w:rsidR="00FE49C7" w:rsidRDefault="00FE49C7"/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600000,000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494" w:type="pct"/>
            <w:vMerge w:val="restart"/>
          </w:tcPr>
          <w:p w:rsidR="00FE49C7" w:rsidRDefault="00FE49C7">
            <w:pPr>
              <w:pStyle w:val="ConsPlusNormal"/>
            </w:pPr>
            <w:r>
              <w:t xml:space="preserve">Возмещение затрат на содержание (обследование, прочистку), паспортизацию ливневой </w:t>
            </w:r>
            <w:r>
              <w:lastRenderedPageBreak/>
              <w:t>канализации и очистных сооружений</w:t>
            </w:r>
          </w:p>
        </w:tc>
        <w:tc>
          <w:tcPr>
            <w:tcW w:w="464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управление внешнего благоустройства</w:t>
            </w:r>
          </w:p>
        </w:tc>
        <w:tc>
          <w:tcPr>
            <w:tcW w:w="52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протяженность ливневой канализации, находящейся на балансе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174,1</w:t>
            </w:r>
          </w:p>
        </w:tc>
        <w:tc>
          <w:tcPr>
            <w:tcW w:w="603" w:type="pct"/>
            <w:gridSpan w:val="3"/>
          </w:tcPr>
          <w:p w:rsidR="00FE49C7" w:rsidRDefault="00FE49C7">
            <w:pPr>
              <w:pStyle w:val="ConsPlusNormal"/>
              <w:jc w:val="center"/>
            </w:pPr>
            <w:r>
              <w:t>174,1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174,1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54072,457</w:t>
            </w:r>
          </w:p>
        </w:tc>
        <w:tc>
          <w:tcPr>
            <w:tcW w:w="402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62472,600</w:t>
            </w:r>
          </w:p>
        </w:tc>
        <w:tc>
          <w:tcPr>
            <w:tcW w:w="417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62472,600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  <w:vMerge/>
          </w:tcPr>
          <w:p w:rsidR="00FE49C7" w:rsidRDefault="00FE49C7"/>
        </w:tc>
        <w:tc>
          <w:tcPr>
            <w:tcW w:w="52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 xml:space="preserve">протяженность ливневой канализации, в отношении которой </w:t>
            </w:r>
            <w:r>
              <w:lastRenderedPageBreak/>
              <w:t>выполнены прочистка и обследование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п. м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13304,0</w:t>
            </w:r>
          </w:p>
        </w:tc>
        <w:tc>
          <w:tcPr>
            <w:tcW w:w="603" w:type="pct"/>
            <w:gridSpan w:val="3"/>
          </w:tcPr>
          <w:p w:rsidR="00FE49C7" w:rsidRDefault="00FE49C7">
            <w:pPr>
              <w:pStyle w:val="ConsPlusNormal"/>
              <w:jc w:val="center"/>
            </w:pPr>
            <w:r>
              <w:t>15275,0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15275,0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  <w:vMerge/>
          </w:tcPr>
          <w:p w:rsidR="00FE49C7" w:rsidRDefault="00FE49C7"/>
        </w:tc>
        <w:tc>
          <w:tcPr>
            <w:tcW w:w="402" w:type="pct"/>
            <w:vMerge/>
          </w:tcPr>
          <w:p w:rsidR="00FE49C7" w:rsidRDefault="00FE49C7"/>
        </w:tc>
        <w:tc>
          <w:tcPr>
            <w:tcW w:w="417" w:type="pct"/>
            <w:vMerge/>
          </w:tcPr>
          <w:p w:rsidR="00FE49C7" w:rsidRDefault="00FE49C7"/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  <w:vMerge/>
          </w:tcPr>
          <w:p w:rsidR="00FE49C7" w:rsidRDefault="00FE49C7"/>
        </w:tc>
        <w:tc>
          <w:tcPr>
            <w:tcW w:w="52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количество объектов очистных сооружений, в отношении которых осуществляется эксплуатация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3" w:type="pct"/>
            <w:gridSpan w:val="3"/>
          </w:tcPr>
          <w:p w:rsidR="00FE49C7" w:rsidRDefault="00FE49C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7167,291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6927,400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6927,400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  <w:vMerge/>
          </w:tcPr>
          <w:p w:rsidR="00FE49C7" w:rsidRDefault="00FE49C7"/>
        </w:tc>
        <w:tc>
          <w:tcPr>
            <w:tcW w:w="525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количество объектов очистных сооружений, в отношении которых проведены работы по инвентаризации, паспортизации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3" w:type="pct"/>
            <w:gridSpan w:val="3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334,100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334,100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334,100</w:t>
            </w:r>
          </w:p>
        </w:tc>
      </w:tr>
      <w:tr w:rsidR="00FE49C7" w:rsidTr="0031271F">
        <w:tc>
          <w:tcPr>
            <w:tcW w:w="3270" w:type="pct"/>
            <w:gridSpan w:val="11"/>
          </w:tcPr>
          <w:p w:rsidR="00FE49C7" w:rsidRDefault="00FE49C7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61573,848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69734,100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69734,100</w:t>
            </w:r>
          </w:p>
        </w:tc>
      </w:tr>
      <w:bookmarkEnd w:id="1"/>
    </w:tbl>
    <w:p w:rsidR="00FE49C7" w:rsidRDefault="00FE49C7">
      <w:pPr>
        <w:sectPr w:rsidR="00FE49C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3.2. </w:t>
      </w:r>
      <w:hyperlink r:id="rId26" w:history="1">
        <w:r>
          <w:rPr>
            <w:color w:val="0000FF"/>
          </w:rPr>
          <w:t>строки 1.1.1.1.4</w:t>
        </w:r>
      </w:hyperlink>
      <w:r>
        <w:t>, "</w:t>
      </w:r>
      <w:hyperlink r:id="rId27" w:history="1">
        <w:r>
          <w:rPr>
            <w:color w:val="0000FF"/>
          </w:rPr>
          <w:t>Итого</w:t>
        </w:r>
      </w:hyperlink>
      <w:r>
        <w:t xml:space="preserve"> по мероприятию 1.1.1.1.4, в том числе по источникам финансирования"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4"/>
        <w:gridCol w:w="1612"/>
        <w:gridCol w:w="2366"/>
        <w:gridCol w:w="1396"/>
        <w:gridCol w:w="412"/>
        <w:gridCol w:w="857"/>
        <w:gridCol w:w="1623"/>
        <w:gridCol w:w="880"/>
        <w:gridCol w:w="1126"/>
        <w:gridCol w:w="1263"/>
        <w:gridCol w:w="1039"/>
        <w:gridCol w:w="1082"/>
      </w:tblGrid>
      <w:tr w:rsidR="00FE49C7" w:rsidTr="0031271F">
        <w:tc>
          <w:tcPr>
            <w:tcW w:w="309" w:type="pct"/>
          </w:tcPr>
          <w:p w:rsidR="00FE49C7" w:rsidRDefault="00FE49C7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494" w:type="pct"/>
          </w:tcPr>
          <w:p w:rsidR="00FE49C7" w:rsidRDefault="00FE49C7">
            <w:pPr>
              <w:pStyle w:val="ConsPlusNormal"/>
            </w:pPr>
            <w:r>
              <w:t>Обеспечение работы пунктов весового и габаритного контроля на автомобильных дорогах</w:t>
            </w:r>
          </w:p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25" w:type="pct"/>
          </w:tcPr>
          <w:p w:rsidR="00FE49C7" w:rsidRDefault="00FE49C7">
            <w:pPr>
              <w:pStyle w:val="ConsPlusNormal"/>
              <w:jc w:val="center"/>
            </w:pPr>
            <w:r>
              <w:t>количество работающих пунктов весового и габаритного контроля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4005,800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4080,800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4080,800</w:t>
            </w:r>
          </w:p>
        </w:tc>
      </w:tr>
      <w:tr w:rsidR="00FE49C7" w:rsidTr="0031271F">
        <w:tc>
          <w:tcPr>
            <w:tcW w:w="3270" w:type="pct"/>
            <w:gridSpan w:val="8"/>
          </w:tcPr>
          <w:p w:rsidR="00FE49C7" w:rsidRDefault="00FE49C7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4005,800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4080,800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4080,800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3.3. </w:t>
      </w:r>
      <w:hyperlink r:id="rId28" w:history="1">
        <w:r>
          <w:rPr>
            <w:color w:val="0000FF"/>
          </w:rPr>
          <w:t>строки 1.1.1.1.5</w:t>
        </w:r>
      </w:hyperlink>
      <w:r>
        <w:t>, "</w:t>
      </w:r>
      <w:hyperlink r:id="rId29" w:history="1">
        <w:r>
          <w:rPr>
            <w:color w:val="0000FF"/>
          </w:rPr>
          <w:t>Итого</w:t>
        </w:r>
      </w:hyperlink>
      <w:r>
        <w:t xml:space="preserve"> по мероприятию 1.1.1.1.5, в том числе по источникам финансирования", "</w:t>
      </w:r>
      <w:hyperlink r:id="rId30" w:history="1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97"/>
        <w:gridCol w:w="1300"/>
        <w:gridCol w:w="2146"/>
        <w:gridCol w:w="1385"/>
        <w:gridCol w:w="384"/>
        <w:gridCol w:w="731"/>
        <w:gridCol w:w="841"/>
        <w:gridCol w:w="841"/>
        <w:gridCol w:w="1968"/>
        <w:gridCol w:w="1503"/>
        <w:gridCol w:w="1282"/>
        <w:gridCol w:w="1282"/>
      </w:tblGrid>
      <w:tr w:rsidR="00FE49C7" w:rsidTr="0031271F">
        <w:tc>
          <w:tcPr>
            <w:tcW w:w="309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1.1.1.1.5</w:t>
            </w:r>
          </w:p>
        </w:tc>
        <w:tc>
          <w:tcPr>
            <w:tcW w:w="494" w:type="pct"/>
            <w:vMerge w:val="restart"/>
          </w:tcPr>
          <w:p w:rsidR="00FE49C7" w:rsidRDefault="00FE49C7">
            <w:pPr>
              <w:pStyle w:val="ConsPlusNormal"/>
            </w:pPr>
            <w:r>
              <w:t>Ремонт тротуаров, пешеходных дорожек и газонов вдоль тротуаров, пешеходных дорожек</w:t>
            </w:r>
          </w:p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525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2246,7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3268,8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3117,1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3893,200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3893,200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3893,200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525" w:type="pct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3457,5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3017,4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2877,3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3897,56879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3593,700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3593,700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525" w:type="pct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3290,0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3017,4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2877,3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3541,48363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3593,700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3593,700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"Благоустройство Ленинского района"</w:t>
            </w:r>
          </w:p>
        </w:tc>
        <w:tc>
          <w:tcPr>
            <w:tcW w:w="525" w:type="pct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кв</w:t>
            </w:r>
            <w:r>
              <w:lastRenderedPageBreak/>
              <w:t>. м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3860,</w:t>
            </w:r>
            <w:r>
              <w:lastRenderedPageBreak/>
              <w:t>2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4023,2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3836,3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4919,28072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4791,600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4791,600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525" w:type="pct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2800,0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4023,2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3836,3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4791,600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4791,600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4791,600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525" w:type="pct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2629,3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2514,5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2397,8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2994,800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2994,800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2994,800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525" w:type="pct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5417,0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4526,0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4315,9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5390,51995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5390,500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5390,500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525" w:type="pct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863,25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754,3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719,3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624,388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898,400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898,400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989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24563, 95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25144,8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23977,3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30052,84109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29947,500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29947,500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525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 xml:space="preserve">площадь газонов вдоль пешеходных дорожек и тротуаров, приведенных в </w:t>
            </w:r>
            <w:r>
              <w:lastRenderedPageBreak/>
              <w:t>нормативное состояние в рамках ремонта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958,3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1036,4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990,2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332,700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332,700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332,700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525" w:type="pct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1205,7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1658,6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1584,5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228,53121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532,400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532,400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525" w:type="pct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1840,2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1450,8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1386,0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517,91637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465,700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465,700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525" w:type="pct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466,4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1140,2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1089,3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236,10128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366,000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366,000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525" w:type="pct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1000,0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1555,1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1485,7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499,200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499,200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499,200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525" w:type="pct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1409,1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1347,7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1287,5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432,600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432,600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432,600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525" w:type="pct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1403,7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1762,3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1683,6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565,68005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565,700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565,700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525" w:type="pct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434,0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415,0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396,4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92,574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133,200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133,200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989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8717,4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10366,1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9903,3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2905,30291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3327,500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3327,500</w:t>
            </w:r>
          </w:p>
        </w:tc>
      </w:tr>
      <w:tr w:rsidR="00FE49C7" w:rsidTr="0031271F">
        <w:tc>
          <w:tcPr>
            <w:tcW w:w="3270" w:type="pct"/>
            <w:gridSpan w:val="8"/>
          </w:tcPr>
          <w:p w:rsidR="00FE49C7" w:rsidRDefault="00FE49C7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32958,144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33275,000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33275,000</w:t>
            </w:r>
          </w:p>
        </w:tc>
      </w:tr>
      <w:tr w:rsidR="00FE49C7" w:rsidTr="0031271F">
        <w:tc>
          <w:tcPr>
            <w:tcW w:w="3270" w:type="pct"/>
            <w:gridSpan w:val="8"/>
            <w:vMerge w:val="restart"/>
          </w:tcPr>
          <w:p w:rsidR="00FE49C7" w:rsidRDefault="00FE49C7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2292930,8873</w:t>
            </w:r>
            <w:r>
              <w:lastRenderedPageBreak/>
              <w:t>4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1565991,00</w:t>
            </w:r>
            <w:r>
              <w:lastRenderedPageBreak/>
              <w:t>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1722529,70</w:t>
            </w:r>
            <w:r>
              <w:lastRenderedPageBreak/>
              <w:t>0</w:t>
            </w:r>
          </w:p>
        </w:tc>
      </w:tr>
      <w:tr w:rsidR="00FE49C7" w:rsidTr="0031271F">
        <w:tc>
          <w:tcPr>
            <w:tcW w:w="3270" w:type="pct"/>
            <w:gridSpan w:val="8"/>
            <w:vMerge/>
          </w:tcPr>
          <w:p w:rsidR="00FE49C7" w:rsidRDefault="00FE49C7"/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1662812,16684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1565991,000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1722529,700</w:t>
            </w:r>
          </w:p>
        </w:tc>
      </w:tr>
      <w:tr w:rsidR="00FE49C7" w:rsidTr="0031271F">
        <w:tc>
          <w:tcPr>
            <w:tcW w:w="3270" w:type="pct"/>
            <w:gridSpan w:val="8"/>
            <w:vMerge/>
          </w:tcPr>
          <w:p w:rsidR="00FE49C7" w:rsidRDefault="00FE49C7"/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5118,72050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270" w:type="pct"/>
            <w:gridSpan w:val="8"/>
            <w:vMerge/>
          </w:tcPr>
          <w:p w:rsidR="00FE49C7" w:rsidRDefault="00FE49C7"/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25000,000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270" w:type="pct"/>
            <w:gridSpan w:val="8"/>
            <w:vMerge/>
          </w:tcPr>
          <w:p w:rsidR="00FE49C7" w:rsidRDefault="00FE49C7"/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600000,000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3.4. </w:t>
      </w:r>
      <w:hyperlink r:id="rId31" w:history="1">
        <w:r>
          <w:rPr>
            <w:color w:val="0000FF"/>
          </w:rPr>
          <w:t>строки 1.1.1.2.1</w:t>
        </w:r>
      </w:hyperlink>
      <w:r>
        <w:t>, "</w:t>
      </w:r>
      <w:hyperlink r:id="rId32" w:history="1">
        <w:r>
          <w:rPr>
            <w:color w:val="0000FF"/>
          </w:rPr>
          <w:t>Итого</w:t>
        </w:r>
      </w:hyperlink>
      <w:r>
        <w:t xml:space="preserve"> по мероприятию 1.1.1.2.1, в том числе по источникам финансирования", "</w:t>
      </w:r>
      <w:hyperlink r:id="rId33" w:history="1">
        <w:r>
          <w:rPr>
            <w:color w:val="0000FF"/>
          </w:rPr>
          <w:t>Итого</w:t>
        </w:r>
      </w:hyperlink>
      <w:r>
        <w:t xml:space="preserve"> по основному мероприятию 1.1.1.2, в том числе по источникам финансирования", "</w:t>
      </w:r>
      <w:hyperlink r:id="rId34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14"/>
        <w:gridCol w:w="1341"/>
        <w:gridCol w:w="2106"/>
        <w:gridCol w:w="1888"/>
        <w:gridCol w:w="379"/>
        <w:gridCol w:w="863"/>
        <w:gridCol w:w="863"/>
        <w:gridCol w:w="863"/>
        <w:gridCol w:w="1771"/>
        <w:gridCol w:w="1356"/>
        <w:gridCol w:w="1158"/>
        <w:gridCol w:w="1158"/>
      </w:tblGrid>
      <w:tr w:rsidR="00FE49C7" w:rsidTr="0031271F">
        <w:tc>
          <w:tcPr>
            <w:tcW w:w="309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494" w:type="pct"/>
            <w:vMerge w:val="restart"/>
          </w:tcPr>
          <w:p w:rsidR="00FE49C7" w:rsidRDefault="00FE49C7">
            <w:pPr>
              <w:pStyle w:val="ConsPlusNormal"/>
            </w:pPr>
            <w:r>
              <w:t>Содержание, ремонт и обследование искусственных дорожных сооружений</w:t>
            </w:r>
          </w:p>
        </w:tc>
        <w:tc>
          <w:tcPr>
            <w:tcW w:w="464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25" w:type="pct"/>
          </w:tcPr>
          <w:p w:rsidR="00FE49C7" w:rsidRDefault="00FE49C7">
            <w:pPr>
              <w:pStyle w:val="ConsPlusNormal"/>
              <w:jc w:val="center"/>
            </w:pPr>
            <w:r>
              <w:t>протяженность элементов искусственных дорожных сооружений, в отношении которых осуществляется содержание и ремонт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21337,34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21337,34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21337,34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22716,304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21748,400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21748,400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  <w:vMerge/>
          </w:tcPr>
          <w:p w:rsidR="00FE49C7" w:rsidRDefault="00FE49C7"/>
        </w:tc>
        <w:tc>
          <w:tcPr>
            <w:tcW w:w="525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площадь проезжей части </w:t>
            </w:r>
            <w:r>
              <w:lastRenderedPageBreak/>
              <w:t>Коммунального моста через реку Каму, в отношении которой выполнен ремонт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15898,7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34842,300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  <w:vMerge/>
          </w:tcPr>
          <w:p w:rsidR="00FE49C7" w:rsidRDefault="00FE49C7"/>
        </w:tc>
        <w:tc>
          <w:tcPr>
            <w:tcW w:w="525" w:type="pct"/>
          </w:tcPr>
          <w:p w:rsidR="00FE49C7" w:rsidRDefault="00FE49C7">
            <w:pPr>
              <w:pStyle w:val="ConsPlusNormal"/>
              <w:jc w:val="center"/>
            </w:pPr>
            <w:r>
              <w:t>площадь искусственных дорожных сооружений, в отношении которых проведены обследования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334,8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  <w:vMerge/>
          </w:tcPr>
          <w:p w:rsidR="00FE49C7" w:rsidRDefault="00FE49C7"/>
        </w:tc>
        <w:tc>
          <w:tcPr>
            <w:tcW w:w="525" w:type="pct"/>
          </w:tcPr>
          <w:p w:rsidR="00FE49C7" w:rsidRDefault="00FE49C7">
            <w:pPr>
              <w:pStyle w:val="ConsPlusNormal"/>
              <w:jc w:val="center"/>
            </w:pPr>
            <w:r>
              <w:t>протяженность паспортизированных инженерных сооружений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248,59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90,200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  <w:vMerge/>
          </w:tcPr>
          <w:p w:rsidR="00FE49C7" w:rsidRDefault="00FE49C7"/>
        </w:tc>
        <w:tc>
          <w:tcPr>
            <w:tcW w:w="525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количество искусственных дорожных сооружений, в отношении которых выполнены проектно-изыскательские работы по оснащению категорированного объекта </w:t>
            </w:r>
            <w:r>
              <w:lastRenderedPageBreak/>
              <w:t>инженерно-техническими системами обеспечения транспортной безопасности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5484,300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14644,000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  <w:vMerge/>
          </w:tcPr>
          <w:p w:rsidR="00FE49C7" w:rsidRDefault="00FE49C7"/>
        </w:tc>
        <w:tc>
          <w:tcPr>
            <w:tcW w:w="525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количество искусственных дорожных сооружений, в отношении которых проведены </w:t>
            </w:r>
            <w:proofErr w:type="gramStart"/>
            <w:r>
              <w:t>работы по дополнительной оценке</w:t>
            </w:r>
            <w:proofErr w:type="gramEnd"/>
            <w:r>
              <w:t xml:space="preserve"> уязвимости объектов транспортной инфраструктуры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40,000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  <w:vMerge/>
          </w:tcPr>
          <w:p w:rsidR="00FE49C7" w:rsidRDefault="00FE49C7"/>
        </w:tc>
        <w:tc>
          <w:tcPr>
            <w:tcW w:w="525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количество искусственных дорожных сооружений, в отношении которых выполнен этап строительно-монтажных работ по оснащению категорированного объекта </w:t>
            </w:r>
            <w:r>
              <w:lastRenderedPageBreak/>
              <w:t>инженерно-техническими системами обеспечения транспортной безопасности (пусконаладочные работы)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  <w:vMerge/>
          </w:tcPr>
          <w:p w:rsidR="00FE49C7" w:rsidRDefault="00FE49C7"/>
        </w:tc>
        <w:tc>
          <w:tcPr>
            <w:tcW w:w="525" w:type="pct"/>
          </w:tcPr>
          <w:p w:rsidR="00FE49C7" w:rsidRDefault="00FE49C7">
            <w:pPr>
              <w:pStyle w:val="ConsPlusNormal"/>
              <w:jc w:val="center"/>
            </w:pPr>
            <w:r>
              <w:t>количество искусственных дорожных сооружений, в отношении которых выполнены строительно-монтажные работы по оснащению категорированного объекта инженерно-техническими системами обеспечения транспортной безопасности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19604,700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20000,000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  <w:vMerge/>
          </w:tcPr>
          <w:p w:rsidR="00FE49C7" w:rsidRDefault="00FE49C7"/>
        </w:tc>
        <w:tc>
          <w:tcPr>
            <w:tcW w:w="525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количество искусственных дорожных сооружений, в отношении </w:t>
            </w:r>
            <w:r>
              <w:lastRenderedPageBreak/>
              <w:t>которых осуществляется охрана и содержание системы обеспечения транспортной безопасности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4787,134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5402,200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5556,600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  <w:vMerge/>
          </w:tcPr>
          <w:p w:rsidR="00FE49C7" w:rsidRDefault="00FE49C7"/>
        </w:tc>
        <w:tc>
          <w:tcPr>
            <w:tcW w:w="525" w:type="pct"/>
          </w:tcPr>
          <w:p w:rsidR="00FE49C7" w:rsidRDefault="00FE49C7">
            <w:pPr>
              <w:pStyle w:val="ConsPlusNormal"/>
              <w:jc w:val="center"/>
            </w:pPr>
            <w:r>
              <w:t>количество искусственных дорожных сооружений, в отношении которых разработан план мероприятий объектов транспортной инфраструктуры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1350,000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270" w:type="pct"/>
            <w:gridSpan w:val="8"/>
            <w:vMerge w:val="restart"/>
          </w:tcPr>
          <w:p w:rsidR="00FE49C7" w:rsidRDefault="00FE49C7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89214,938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61794,600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47305 000</w:t>
            </w:r>
          </w:p>
        </w:tc>
      </w:tr>
      <w:tr w:rsidR="00FE49C7" w:rsidTr="0031271F">
        <w:tc>
          <w:tcPr>
            <w:tcW w:w="3270" w:type="pct"/>
            <w:gridSpan w:val="8"/>
            <w:vMerge/>
          </w:tcPr>
          <w:p w:rsidR="00FE49C7" w:rsidRDefault="00FE49C7"/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87864,938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61794,600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47305,000</w:t>
            </w:r>
          </w:p>
        </w:tc>
      </w:tr>
      <w:tr w:rsidR="00FE49C7" w:rsidTr="0031271F">
        <w:tc>
          <w:tcPr>
            <w:tcW w:w="3270" w:type="pct"/>
            <w:gridSpan w:val="8"/>
            <w:vMerge/>
          </w:tcPr>
          <w:p w:rsidR="00FE49C7" w:rsidRDefault="00FE49C7"/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1350,000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270" w:type="pct"/>
            <w:gridSpan w:val="8"/>
            <w:vMerge w:val="restart"/>
          </w:tcPr>
          <w:p w:rsidR="00FE49C7" w:rsidRDefault="00FE49C7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89214,938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61794,600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47305,000</w:t>
            </w:r>
          </w:p>
        </w:tc>
      </w:tr>
      <w:tr w:rsidR="00FE49C7" w:rsidTr="0031271F">
        <w:tc>
          <w:tcPr>
            <w:tcW w:w="3270" w:type="pct"/>
            <w:gridSpan w:val="8"/>
            <w:vMerge/>
          </w:tcPr>
          <w:p w:rsidR="00FE49C7" w:rsidRDefault="00FE49C7"/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87864,938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61794,600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47305,000</w:t>
            </w:r>
          </w:p>
        </w:tc>
      </w:tr>
      <w:tr w:rsidR="00FE49C7" w:rsidTr="0031271F">
        <w:tc>
          <w:tcPr>
            <w:tcW w:w="3270" w:type="pct"/>
            <w:gridSpan w:val="8"/>
            <w:vMerge/>
          </w:tcPr>
          <w:p w:rsidR="00FE49C7" w:rsidRDefault="00FE49C7"/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1350,000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270" w:type="pct"/>
            <w:gridSpan w:val="8"/>
            <w:vMerge w:val="restart"/>
          </w:tcPr>
          <w:p w:rsidR="00FE49C7" w:rsidRDefault="00FE49C7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2382145,82534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1627785,600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1769834,700</w:t>
            </w:r>
          </w:p>
        </w:tc>
      </w:tr>
      <w:tr w:rsidR="00FE49C7" w:rsidTr="0031271F">
        <w:tc>
          <w:tcPr>
            <w:tcW w:w="3270" w:type="pct"/>
            <w:gridSpan w:val="8"/>
            <w:vMerge/>
          </w:tcPr>
          <w:p w:rsidR="00FE49C7" w:rsidRDefault="00FE49C7"/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1750677,10484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1627785,600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1769834,700</w:t>
            </w:r>
          </w:p>
        </w:tc>
      </w:tr>
      <w:tr w:rsidR="00FE49C7" w:rsidTr="0031271F">
        <w:tc>
          <w:tcPr>
            <w:tcW w:w="3270" w:type="pct"/>
            <w:gridSpan w:val="8"/>
            <w:vMerge/>
          </w:tcPr>
          <w:p w:rsidR="00FE49C7" w:rsidRDefault="00FE49C7"/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6468,72050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270" w:type="pct"/>
            <w:gridSpan w:val="8"/>
            <w:vMerge/>
          </w:tcPr>
          <w:p w:rsidR="00FE49C7" w:rsidRDefault="00FE49C7"/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25000,000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270" w:type="pct"/>
            <w:gridSpan w:val="8"/>
            <w:vMerge/>
          </w:tcPr>
          <w:p w:rsidR="00FE49C7" w:rsidRDefault="00FE49C7"/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600000,000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3.5. </w:t>
      </w:r>
      <w:hyperlink r:id="rId35" w:history="1">
        <w:r>
          <w:rPr>
            <w:color w:val="0000FF"/>
          </w:rPr>
          <w:t>строки 1.1.2.1.1</w:t>
        </w:r>
      </w:hyperlink>
      <w:r>
        <w:t>, "</w:t>
      </w:r>
      <w:hyperlink r:id="rId36" w:history="1">
        <w:r>
          <w:rPr>
            <w:color w:val="0000FF"/>
          </w:rPr>
          <w:t>Итого</w:t>
        </w:r>
      </w:hyperlink>
      <w:r>
        <w:t xml:space="preserve"> по мероприятию 1.1.2.1.1, в том числе по источникам финансирования", "</w:t>
      </w:r>
      <w:hyperlink r:id="rId37" w:history="1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финансирования", "</w:t>
      </w:r>
      <w:hyperlink r:id="rId38" w:history="1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8"/>
        <w:gridCol w:w="1526"/>
        <w:gridCol w:w="2236"/>
        <w:gridCol w:w="1777"/>
        <w:gridCol w:w="395"/>
        <w:gridCol w:w="806"/>
        <w:gridCol w:w="806"/>
        <w:gridCol w:w="701"/>
        <w:gridCol w:w="1879"/>
        <w:gridCol w:w="1332"/>
        <w:gridCol w:w="1122"/>
        <w:gridCol w:w="1122"/>
      </w:tblGrid>
      <w:tr w:rsidR="00FE49C7" w:rsidTr="0031271F">
        <w:tc>
          <w:tcPr>
            <w:tcW w:w="309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494" w:type="pct"/>
            <w:vMerge w:val="restart"/>
          </w:tcPr>
          <w:p w:rsidR="00FE49C7" w:rsidRDefault="00FE49C7">
            <w:pPr>
              <w:pStyle w:val="ConsPlusNormal"/>
            </w:pPr>
            <w:r>
              <w:t xml:space="preserve">Капитальный ремонт </w:t>
            </w:r>
            <w:r>
              <w:lastRenderedPageBreak/>
              <w:t>автомобильных дорог и искусственных дорожных сооружений</w:t>
            </w:r>
          </w:p>
        </w:tc>
        <w:tc>
          <w:tcPr>
            <w:tcW w:w="464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МКУ "Пермблагоустройств</w:t>
            </w:r>
            <w:r>
              <w:lastRenderedPageBreak/>
              <w:t>о"</w:t>
            </w:r>
          </w:p>
        </w:tc>
        <w:tc>
          <w:tcPr>
            <w:tcW w:w="525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 xml:space="preserve">площадь проезжей части </w:t>
            </w:r>
            <w:r>
              <w:lastRenderedPageBreak/>
              <w:t>автомобильных дорог, приведенная в нормативное состояние в рамках капитального ремонта</w:t>
            </w:r>
          </w:p>
        </w:tc>
        <w:tc>
          <w:tcPr>
            <w:tcW w:w="185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342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15415,0</w:t>
            </w:r>
          </w:p>
        </w:tc>
        <w:tc>
          <w:tcPr>
            <w:tcW w:w="60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31627,9</w:t>
            </w:r>
          </w:p>
        </w:tc>
        <w:tc>
          <w:tcPr>
            <w:tcW w:w="348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6700,0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19736,700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237946,737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168730,700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  <w:vMerge/>
          </w:tcPr>
          <w:p w:rsidR="00FE49C7" w:rsidRDefault="00FE49C7"/>
        </w:tc>
        <w:tc>
          <w:tcPr>
            <w:tcW w:w="525" w:type="pct"/>
            <w:vMerge/>
          </w:tcPr>
          <w:p w:rsidR="00FE49C7" w:rsidRDefault="00FE49C7"/>
        </w:tc>
        <w:tc>
          <w:tcPr>
            <w:tcW w:w="185" w:type="pct"/>
            <w:vMerge/>
          </w:tcPr>
          <w:p w:rsidR="00FE49C7" w:rsidRDefault="00FE49C7"/>
        </w:tc>
        <w:tc>
          <w:tcPr>
            <w:tcW w:w="342" w:type="pct"/>
            <w:vMerge/>
          </w:tcPr>
          <w:p w:rsidR="00FE49C7" w:rsidRDefault="00FE49C7"/>
        </w:tc>
        <w:tc>
          <w:tcPr>
            <w:tcW w:w="603" w:type="pct"/>
            <w:vMerge/>
          </w:tcPr>
          <w:p w:rsidR="00FE49C7" w:rsidRDefault="00FE49C7"/>
        </w:tc>
        <w:tc>
          <w:tcPr>
            <w:tcW w:w="348" w:type="pct"/>
            <w:vMerge/>
          </w:tcPr>
          <w:p w:rsidR="00FE49C7" w:rsidRDefault="00FE49C7"/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20996,176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  <w:vMerge/>
          </w:tcPr>
          <w:p w:rsidR="00FE49C7" w:rsidRDefault="00FE49C7"/>
        </w:tc>
        <w:tc>
          <w:tcPr>
            <w:tcW w:w="525" w:type="pct"/>
          </w:tcPr>
          <w:p w:rsidR="00FE49C7" w:rsidRDefault="00FE49C7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выполнены подготовительные работы по капитальному ремонту (переустройство сетей инженерных коммуникаций)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31627,9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151624,922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  <w:vMerge/>
          </w:tcPr>
          <w:p w:rsidR="00FE49C7" w:rsidRDefault="00FE49C7"/>
        </w:tc>
        <w:tc>
          <w:tcPr>
            <w:tcW w:w="525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количество объектов, в отношении которых выполнен этап работ по капитальному ремонту искусственных </w:t>
            </w:r>
            <w:r>
              <w:lastRenderedPageBreak/>
              <w:t>дорожных сооружений (ремонт конструктивных элементов сооружения)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14283,959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  <w:vMerge/>
          </w:tcPr>
          <w:p w:rsidR="00FE49C7" w:rsidRDefault="00FE49C7"/>
        </w:tc>
        <w:tc>
          <w:tcPr>
            <w:tcW w:w="525" w:type="pct"/>
          </w:tcPr>
          <w:p w:rsidR="00FE49C7" w:rsidRDefault="00FE49C7">
            <w:pPr>
              <w:pStyle w:val="ConsPlusNormal"/>
              <w:jc w:val="center"/>
            </w:pPr>
            <w:r>
              <w:t>количество объектов, в отношении которых выполнены работы по капитальному ремонту автомобильных дорог (полная оплата работ, выполненных в 2018-2019 годах)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56922,741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  <w:vMerge/>
          </w:tcPr>
          <w:p w:rsidR="00FE49C7" w:rsidRDefault="00FE49C7"/>
        </w:tc>
        <w:tc>
          <w:tcPr>
            <w:tcW w:w="525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количество объектов, в отношении которых разработана проектно-сметная документация по капитальному ремонту автомобильных дорог, получившая </w:t>
            </w:r>
            <w:r>
              <w:lastRenderedPageBreak/>
              <w:t>положительное заключение государственной экспертизы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29944,364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  <w:vMerge/>
          </w:tcPr>
          <w:p w:rsidR="00FE49C7" w:rsidRDefault="00FE49C7"/>
        </w:tc>
        <w:tc>
          <w:tcPr>
            <w:tcW w:w="525" w:type="pct"/>
          </w:tcPr>
          <w:p w:rsidR="00FE49C7" w:rsidRDefault="00FE49C7">
            <w:pPr>
              <w:pStyle w:val="ConsPlusNormal"/>
              <w:jc w:val="center"/>
            </w:pPr>
            <w:r>
              <w:t>количество объектов, в отношении которых разработана проектно-сметная документация по капитальному ремонту автомобильных дорог, получившая положительное заключение государственной экспертизы (неисполнение показателя в 2017 году)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3516,28803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  <w:vMerge/>
          </w:tcPr>
          <w:p w:rsidR="00FE49C7" w:rsidRDefault="00FE49C7"/>
        </w:tc>
        <w:tc>
          <w:tcPr>
            <w:tcW w:w="525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количество объектов, в отношении которых выполнена корректировка рабочей документации на </w:t>
            </w:r>
            <w:r>
              <w:lastRenderedPageBreak/>
              <w:t>капитальный ремонт автомобильной дороги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576,710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  <w:vMerge/>
          </w:tcPr>
          <w:p w:rsidR="00FE49C7" w:rsidRDefault="00FE49C7"/>
        </w:tc>
        <w:tc>
          <w:tcPr>
            <w:tcW w:w="525" w:type="pct"/>
          </w:tcPr>
          <w:p w:rsidR="00FE49C7" w:rsidRDefault="00FE49C7">
            <w:pPr>
              <w:pStyle w:val="ConsPlusNormal"/>
              <w:jc w:val="center"/>
            </w:pPr>
            <w:r>
              <w:t>количество объектов, в отношении которых выполнена корректировка рабочей документации на капитальный ремонт автомобильной дороги (полная оплата работ, выполненных в 2018 году)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323,800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  <w:vMerge/>
          </w:tcPr>
          <w:p w:rsidR="00FE49C7" w:rsidRDefault="00FE49C7"/>
        </w:tc>
        <w:tc>
          <w:tcPr>
            <w:tcW w:w="525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количество объектов, в отношении которых разработана проектно-сметная документация по капитальному ремонту искусственных дорожных сооружений</w:t>
            </w:r>
          </w:p>
        </w:tc>
        <w:tc>
          <w:tcPr>
            <w:tcW w:w="185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2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8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4478,100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6918,600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  <w:vMerge/>
          </w:tcPr>
          <w:p w:rsidR="00FE49C7" w:rsidRDefault="00FE49C7"/>
        </w:tc>
        <w:tc>
          <w:tcPr>
            <w:tcW w:w="525" w:type="pct"/>
            <w:vMerge/>
          </w:tcPr>
          <w:p w:rsidR="00FE49C7" w:rsidRDefault="00FE49C7"/>
        </w:tc>
        <w:tc>
          <w:tcPr>
            <w:tcW w:w="185" w:type="pct"/>
            <w:vMerge/>
          </w:tcPr>
          <w:p w:rsidR="00FE49C7" w:rsidRDefault="00FE49C7"/>
        </w:tc>
        <w:tc>
          <w:tcPr>
            <w:tcW w:w="342" w:type="pct"/>
            <w:vMerge/>
          </w:tcPr>
          <w:p w:rsidR="00FE49C7" w:rsidRDefault="00FE49C7"/>
        </w:tc>
        <w:tc>
          <w:tcPr>
            <w:tcW w:w="603" w:type="pct"/>
            <w:vMerge/>
          </w:tcPr>
          <w:p w:rsidR="00FE49C7" w:rsidRDefault="00FE49C7"/>
        </w:tc>
        <w:tc>
          <w:tcPr>
            <w:tcW w:w="348" w:type="pct"/>
            <w:vMerge/>
          </w:tcPr>
          <w:p w:rsidR="00FE49C7" w:rsidRDefault="00FE49C7"/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699,621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  <w:vMerge/>
          </w:tcPr>
          <w:p w:rsidR="00FE49C7" w:rsidRDefault="00FE49C7"/>
        </w:tc>
        <w:tc>
          <w:tcPr>
            <w:tcW w:w="525" w:type="pct"/>
          </w:tcPr>
          <w:p w:rsidR="00FE49C7" w:rsidRDefault="00FE49C7">
            <w:pPr>
              <w:pStyle w:val="ConsPlusNormal"/>
              <w:jc w:val="center"/>
            </w:pPr>
            <w:r>
              <w:t>количество объектов, в отношении которых проведена проверка достоверности сметной стоимости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270" w:type="pct"/>
            <w:gridSpan w:val="8"/>
            <w:vMerge w:val="restart"/>
          </w:tcPr>
          <w:p w:rsidR="00FE49C7" w:rsidRDefault="00FE49C7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227114,78103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242748,637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246856,000</w:t>
            </w:r>
          </w:p>
        </w:tc>
      </w:tr>
      <w:tr w:rsidR="00FE49C7" w:rsidTr="0031271F">
        <w:tc>
          <w:tcPr>
            <w:tcW w:w="3270" w:type="pct"/>
            <w:gridSpan w:val="8"/>
            <w:vMerge/>
          </w:tcPr>
          <w:p w:rsidR="00FE49C7" w:rsidRDefault="00FE49C7"/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201902,696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242748,637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246856,000</w:t>
            </w:r>
          </w:p>
        </w:tc>
      </w:tr>
      <w:tr w:rsidR="00FE49C7" w:rsidTr="0031271F">
        <w:tc>
          <w:tcPr>
            <w:tcW w:w="3270" w:type="pct"/>
            <w:gridSpan w:val="8"/>
            <w:vMerge/>
          </w:tcPr>
          <w:p w:rsidR="00FE49C7" w:rsidRDefault="00FE49C7"/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25212,08503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270" w:type="pct"/>
            <w:gridSpan w:val="8"/>
            <w:vMerge w:val="restart"/>
          </w:tcPr>
          <w:p w:rsidR="00FE49C7" w:rsidRDefault="00FE49C7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227114,78103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242748,637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246856,000</w:t>
            </w:r>
          </w:p>
        </w:tc>
      </w:tr>
      <w:tr w:rsidR="00FE49C7" w:rsidTr="0031271F">
        <w:tc>
          <w:tcPr>
            <w:tcW w:w="3270" w:type="pct"/>
            <w:gridSpan w:val="8"/>
            <w:vMerge/>
          </w:tcPr>
          <w:p w:rsidR="00FE49C7" w:rsidRDefault="00FE49C7"/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201902,696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242748,637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246856,000</w:t>
            </w:r>
          </w:p>
        </w:tc>
      </w:tr>
      <w:tr w:rsidR="00FE49C7" w:rsidTr="0031271F">
        <w:tc>
          <w:tcPr>
            <w:tcW w:w="3270" w:type="pct"/>
            <w:gridSpan w:val="8"/>
            <w:vMerge/>
          </w:tcPr>
          <w:p w:rsidR="00FE49C7" w:rsidRDefault="00FE49C7"/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25212,08503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270" w:type="pct"/>
            <w:gridSpan w:val="8"/>
            <w:vMerge w:val="restart"/>
          </w:tcPr>
          <w:p w:rsidR="00FE49C7" w:rsidRDefault="00FE49C7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227114,7810</w:t>
            </w:r>
            <w:r>
              <w:lastRenderedPageBreak/>
              <w:t>3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242748,63</w:t>
            </w:r>
            <w:r>
              <w:lastRenderedPageBreak/>
              <w:t>7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246856,00</w:t>
            </w:r>
            <w:r>
              <w:lastRenderedPageBreak/>
              <w:t>0</w:t>
            </w:r>
          </w:p>
        </w:tc>
      </w:tr>
      <w:tr w:rsidR="00FE49C7" w:rsidTr="0031271F">
        <w:tc>
          <w:tcPr>
            <w:tcW w:w="3270" w:type="pct"/>
            <w:gridSpan w:val="8"/>
            <w:vMerge/>
          </w:tcPr>
          <w:p w:rsidR="00FE49C7" w:rsidRDefault="00FE49C7"/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201902,696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242748,637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246856,000</w:t>
            </w:r>
          </w:p>
        </w:tc>
      </w:tr>
      <w:tr w:rsidR="00FE49C7" w:rsidTr="0031271F">
        <w:tc>
          <w:tcPr>
            <w:tcW w:w="3270" w:type="pct"/>
            <w:gridSpan w:val="8"/>
            <w:vMerge/>
          </w:tcPr>
          <w:p w:rsidR="00FE49C7" w:rsidRDefault="00FE49C7"/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25212,08503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</w:tbl>
    <w:p w:rsidR="00FE49C7" w:rsidRDefault="00FE49C7">
      <w:pPr>
        <w:sectPr w:rsidR="00FE49C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3.6. </w:t>
      </w:r>
      <w:hyperlink r:id="rId39" w:history="1">
        <w:r>
          <w:rPr>
            <w:color w:val="0000FF"/>
          </w:rPr>
          <w:t>строки 1.1.3.1.1</w:t>
        </w:r>
      </w:hyperlink>
      <w:r>
        <w:t>, "</w:t>
      </w:r>
      <w:hyperlink r:id="rId40" w:history="1">
        <w:r>
          <w:rPr>
            <w:color w:val="0000FF"/>
          </w:rPr>
          <w:t>Итого</w:t>
        </w:r>
      </w:hyperlink>
      <w:r>
        <w:t xml:space="preserve"> по мероприятию 1.1.3.1.1, в том числе по источникам финансирования"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4"/>
        <w:gridCol w:w="1638"/>
        <w:gridCol w:w="1669"/>
        <w:gridCol w:w="1674"/>
        <w:gridCol w:w="431"/>
        <w:gridCol w:w="888"/>
        <w:gridCol w:w="1648"/>
        <w:gridCol w:w="905"/>
        <w:gridCol w:w="1150"/>
        <w:gridCol w:w="1287"/>
        <w:gridCol w:w="1183"/>
        <w:gridCol w:w="1183"/>
      </w:tblGrid>
      <w:tr w:rsidR="00FE49C7" w:rsidTr="0031271F">
        <w:tc>
          <w:tcPr>
            <w:tcW w:w="309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1.1.3.1.1</w:t>
            </w:r>
          </w:p>
        </w:tc>
        <w:tc>
          <w:tcPr>
            <w:tcW w:w="494" w:type="pct"/>
            <w:vMerge w:val="restart"/>
          </w:tcPr>
          <w:p w:rsidR="00FE49C7" w:rsidRDefault="00FE49C7">
            <w:pPr>
              <w:pStyle w:val="ConsPlusNormal"/>
            </w:pPr>
            <w:r>
              <w:t>Возмещение затрат на содержание, паспортизацию, текущий и капитальный ремонт сетей наружного освещения</w:t>
            </w:r>
          </w:p>
        </w:tc>
        <w:tc>
          <w:tcPr>
            <w:tcW w:w="464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управление внешнего благоустройства</w:t>
            </w:r>
          </w:p>
        </w:tc>
        <w:tc>
          <w:tcPr>
            <w:tcW w:w="525" w:type="pct"/>
          </w:tcPr>
          <w:p w:rsidR="00FE49C7" w:rsidRDefault="00FE49C7">
            <w:pPr>
              <w:pStyle w:val="ConsPlusNormal"/>
              <w:jc w:val="center"/>
            </w:pPr>
            <w:r>
              <w:t>протяженность сетей наружного освещения, находящихся на содержании в рамках выделения субсидий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1409,81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1426,05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1432,67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148987,645</w:t>
            </w:r>
          </w:p>
        </w:tc>
        <w:tc>
          <w:tcPr>
            <w:tcW w:w="402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143149,600</w:t>
            </w:r>
          </w:p>
        </w:tc>
        <w:tc>
          <w:tcPr>
            <w:tcW w:w="417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143149,600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  <w:vMerge/>
          </w:tcPr>
          <w:p w:rsidR="00FE49C7" w:rsidRDefault="00FE49C7"/>
        </w:tc>
        <w:tc>
          <w:tcPr>
            <w:tcW w:w="525" w:type="pct"/>
          </w:tcPr>
          <w:p w:rsidR="00FE49C7" w:rsidRDefault="00FE49C7">
            <w:pPr>
              <w:pStyle w:val="ConsPlusNormal"/>
              <w:jc w:val="center"/>
            </w:pPr>
            <w:r>
              <w:t>протяженность сетей наружного освещения (в том числе бесхозяйных сетей наружного освещения), в отношении которых выполнен ремонт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11,9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  <w:vMerge/>
          </w:tcPr>
          <w:p w:rsidR="00FE49C7" w:rsidRDefault="00FE49C7"/>
        </w:tc>
        <w:tc>
          <w:tcPr>
            <w:tcW w:w="402" w:type="pct"/>
            <w:vMerge/>
          </w:tcPr>
          <w:p w:rsidR="00FE49C7" w:rsidRDefault="00FE49C7"/>
        </w:tc>
        <w:tc>
          <w:tcPr>
            <w:tcW w:w="417" w:type="pct"/>
            <w:vMerge/>
          </w:tcPr>
          <w:p w:rsidR="00FE49C7" w:rsidRDefault="00FE49C7"/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  <w:vMerge/>
          </w:tcPr>
          <w:p w:rsidR="00FE49C7" w:rsidRDefault="00FE49C7"/>
        </w:tc>
        <w:tc>
          <w:tcPr>
            <w:tcW w:w="525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протяженность сетей наружного освещения, находящихся на содержании, в отношении </w:t>
            </w:r>
            <w:r>
              <w:lastRenderedPageBreak/>
              <w:t>которых выполнены работы по паспортизации, инвентаризации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102,6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156,3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  <w:vMerge/>
          </w:tcPr>
          <w:p w:rsidR="00FE49C7" w:rsidRDefault="00FE49C7"/>
        </w:tc>
        <w:tc>
          <w:tcPr>
            <w:tcW w:w="402" w:type="pct"/>
            <w:vMerge/>
          </w:tcPr>
          <w:p w:rsidR="00FE49C7" w:rsidRDefault="00FE49C7"/>
        </w:tc>
        <w:tc>
          <w:tcPr>
            <w:tcW w:w="417" w:type="pct"/>
            <w:vMerge/>
          </w:tcPr>
          <w:p w:rsidR="00FE49C7" w:rsidRDefault="00FE49C7"/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  <w:vMerge/>
          </w:tcPr>
          <w:p w:rsidR="00FE49C7" w:rsidRDefault="00FE49C7"/>
        </w:tc>
        <w:tc>
          <w:tcPr>
            <w:tcW w:w="525" w:type="pct"/>
          </w:tcPr>
          <w:p w:rsidR="00FE49C7" w:rsidRDefault="00FE49C7">
            <w:pPr>
              <w:pStyle w:val="ConsPlusNormal"/>
              <w:jc w:val="center"/>
            </w:pPr>
            <w:r>
              <w:t>протяженность сетей наружного освещения, в отношении которых выполнен капитальный ремонт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  <w:vMerge/>
          </w:tcPr>
          <w:p w:rsidR="00FE49C7" w:rsidRDefault="00FE49C7"/>
        </w:tc>
        <w:tc>
          <w:tcPr>
            <w:tcW w:w="402" w:type="pct"/>
            <w:vMerge/>
          </w:tcPr>
          <w:p w:rsidR="00FE49C7" w:rsidRDefault="00FE49C7"/>
        </w:tc>
        <w:tc>
          <w:tcPr>
            <w:tcW w:w="417" w:type="pct"/>
            <w:vMerge/>
          </w:tcPr>
          <w:p w:rsidR="00FE49C7" w:rsidRDefault="00FE49C7"/>
        </w:tc>
      </w:tr>
      <w:tr w:rsidR="00FE49C7" w:rsidTr="0031271F">
        <w:tc>
          <w:tcPr>
            <w:tcW w:w="3270" w:type="pct"/>
            <w:gridSpan w:val="8"/>
          </w:tcPr>
          <w:p w:rsidR="00FE49C7" w:rsidRDefault="00FE49C7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148987,645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143149,600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143149,600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3.7. после строки "Итого по мероприятию 1.1.3.1.2, в том числе по источникам финансирования" </w:t>
      </w:r>
      <w:hyperlink r:id="rId41" w:history="1">
        <w:r>
          <w:rPr>
            <w:color w:val="0000FF"/>
          </w:rPr>
          <w:t>дополнить</w:t>
        </w:r>
      </w:hyperlink>
      <w:r>
        <w:t xml:space="preserve"> строками 1.1.3.1.3, "Итого по мероприятию 1.1.3.1.3, в том числе по источникам финансирования" следующего содержания: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4"/>
        <w:gridCol w:w="1659"/>
        <w:gridCol w:w="1920"/>
        <w:gridCol w:w="1941"/>
        <w:gridCol w:w="412"/>
        <w:gridCol w:w="821"/>
        <w:gridCol w:w="1605"/>
        <w:gridCol w:w="862"/>
        <w:gridCol w:w="1107"/>
        <w:gridCol w:w="1244"/>
        <w:gridCol w:w="1021"/>
        <w:gridCol w:w="1064"/>
      </w:tblGrid>
      <w:tr w:rsidR="00FE49C7" w:rsidTr="0031271F">
        <w:tc>
          <w:tcPr>
            <w:tcW w:w="309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1.1.3.1.3</w:t>
            </w:r>
          </w:p>
        </w:tc>
        <w:tc>
          <w:tcPr>
            <w:tcW w:w="494" w:type="pct"/>
            <w:vMerge w:val="restart"/>
          </w:tcPr>
          <w:p w:rsidR="00FE49C7" w:rsidRDefault="00FE49C7">
            <w:pPr>
              <w:pStyle w:val="ConsPlusNormal"/>
            </w:pPr>
            <w:r>
              <w:t>Паспортизация, инвентаризация сетей наружного освещения</w:t>
            </w:r>
          </w:p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525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 xml:space="preserve">протяженность бесхозяйных сетей наружного освещения, в отношении которых представлено уведомление функционального </w:t>
            </w:r>
            <w:r>
              <w:lastRenderedPageBreak/>
              <w:t>органа о принятии документации для постановки на учет как бесхозяйное имущество в ЕГРН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27,058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525" w:type="pct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1,12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  <w:vMerge/>
          </w:tcPr>
          <w:p w:rsidR="00FE49C7" w:rsidRDefault="00FE49C7"/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52,580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администрация Ленинского </w:t>
            </w:r>
            <w:r>
              <w:lastRenderedPageBreak/>
              <w:t>района</w:t>
            </w:r>
          </w:p>
        </w:tc>
        <w:tc>
          <w:tcPr>
            <w:tcW w:w="525" w:type="pct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  <w:vMerge/>
          </w:tcPr>
          <w:p w:rsidR="00FE49C7" w:rsidRDefault="00FE49C7"/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14,817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525" w:type="pct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  <w:vMerge/>
          </w:tcPr>
          <w:p w:rsidR="00FE49C7" w:rsidRDefault="00FE49C7"/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49,592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989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1,64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144,047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525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количество бесхозяйных комплектных трансформаторных подстанций, в отношении которых представлено уведомление функционального органа о принятии документации для постановки на учет как бесхозяйное имущество в ЕГРН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498,224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525" w:type="pct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171,616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525" w:type="pct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262,424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464" w:type="pct"/>
          </w:tcPr>
          <w:p w:rsidR="00FE49C7" w:rsidRDefault="00FE49C7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525" w:type="pct"/>
            <w:vMerge/>
          </w:tcPr>
          <w:p w:rsidR="00FE49C7" w:rsidRDefault="00FE49C7"/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67,156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09" w:type="pct"/>
            <w:vMerge/>
          </w:tcPr>
          <w:p w:rsidR="00FE49C7" w:rsidRDefault="00FE49C7"/>
        </w:tc>
        <w:tc>
          <w:tcPr>
            <w:tcW w:w="494" w:type="pct"/>
            <w:vMerge/>
          </w:tcPr>
          <w:p w:rsidR="00FE49C7" w:rsidRDefault="00FE49C7"/>
        </w:tc>
        <w:tc>
          <w:tcPr>
            <w:tcW w:w="989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85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2" w:type="pct"/>
          </w:tcPr>
          <w:p w:rsidR="00FE49C7" w:rsidRDefault="00FE49C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03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8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999,420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270" w:type="pct"/>
            <w:gridSpan w:val="8"/>
          </w:tcPr>
          <w:p w:rsidR="00FE49C7" w:rsidRDefault="00FE49C7">
            <w:pPr>
              <w:pStyle w:val="ConsPlusNormal"/>
            </w:pPr>
            <w:r>
              <w:t>Итого по мероприятию 1.1.3.1.3, в том числе по источникам финансирования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1143,467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lastRenderedPageBreak/>
        <w:t>3.8. строки "</w:t>
      </w:r>
      <w:hyperlink r:id="rId42" w:history="1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финансирования", "</w:t>
      </w:r>
      <w:hyperlink r:id="rId43" w:history="1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финансирования", "</w:t>
      </w:r>
      <w:hyperlink r:id="rId44" w:history="1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68"/>
        <w:gridCol w:w="1987"/>
        <w:gridCol w:w="1517"/>
        <w:gridCol w:w="1294"/>
        <w:gridCol w:w="1294"/>
      </w:tblGrid>
      <w:tr w:rsidR="00FE49C7" w:rsidTr="0031271F">
        <w:tc>
          <w:tcPr>
            <w:tcW w:w="3270" w:type="pct"/>
          </w:tcPr>
          <w:p w:rsidR="00FE49C7" w:rsidRDefault="00FE49C7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151341,258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144364,600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144364,600</w:t>
            </w:r>
          </w:p>
        </w:tc>
      </w:tr>
      <w:tr w:rsidR="00FE49C7" w:rsidTr="0031271F">
        <w:tc>
          <w:tcPr>
            <w:tcW w:w="3270" w:type="pct"/>
          </w:tcPr>
          <w:p w:rsidR="00FE49C7" w:rsidRDefault="00FE49C7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151341,258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144364,600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144364,600</w:t>
            </w:r>
          </w:p>
        </w:tc>
      </w:tr>
      <w:tr w:rsidR="00FE49C7" w:rsidTr="0031271F">
        <w:tc>
          <w:tcPr>
            <w:tcW w:w="3270" w:type="pct"/>
            <w:vMerge w:val="restart"/>
          </w:tcPr>
          <w:p w:rsidR="00FE49C7" w:rsidRDefault="00FE49C7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2760601,86437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2014898,837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2161055,300</w:t>
            </w:r>
          </w:p>
        </w:tc>
      </w:tr>
      <w:tr w:rsidR="00FE49C7" w:rsidTr="0031271F">
        <w:tc>
          <w:tcPr>
            <w:tcW w:w="3270" w:type="pct"/>
            <w:vMerge/>
          </w:tcPr>
          <w:p w:rsidR="00FE49C7" w:rsidRDefault="00FE49C7"/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2103921,05884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2014898,837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2161055,300</w:t>
            </w:r>
          </w:p>
        </w:tc>
      </w:tr>
      <w:tr w:rsidR="00FE49C7" w:rsidTr="0031271F">
        <w:tc>
          <w:tcPr>
            <w:tcW w:w="3270" w:type="pct"/>
            <w:vMerge/>
          </w:tcPr>
          <w:p w:rsidR="00FE49C7" w:rsidRDefault="00FE49C7"/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31680,80553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270" w:type="pct"/>
            <w:vMerge/>
          </w:tcPr>
          <w:p w:rsidR="00FE49C7" w:rsidRDefault="00FE49C7"/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25000,000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270" w:type="pct"/>
            <w:vMerge/>
          </w:tcPr>
          <w:p w:rsidR="00FE49C7" w:rsidRDefault="00FE49C7"/>
        </w:tc>
        <w:tc>
          <w:tcPr>
            <w:tcW w:w="432" w:type="pct"/>
          </w:tcPr>
          <w:p w:rsidR="00FE49C7" w:rsidRDefault="00FE49C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9" w:type="pct"/>
          </w:tcPr>
          <w:p w:rsidR="00FE49C7" w:rsidRDefault="00FE49C7">
            <w:pPr>
              <w:pStyle w:val="ConsPlusNormal"/>
              <w:jc w:val="center"/>
            </w:pPr>
            <w:r>
              <w:t>600000,000</w:t>
            </w:r>
          </w:p>
        </w:tc>
        <w:tc>
          <w:tcPr>
            <w:tcW w:w="402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7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4. В </w:t>
      </w:r>
      <w:hyperlink r:id="rId45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"Развитие автомобильных дорог и дорожных сооружений, в том числе обеспечение территории города ливневой канализацией и наружным освещением" муниципальной программы "Организация дорожной деятельности в городе Перми":</w:t>
      </w:r>
    </w:p>
    <w:p w:rsidR="00FE49C7" w:rsidRDefault="00FE49C7">
      <w:pPr>
        <w:pStyle w:val="ConsPlusNormal"/>
        <w:spacing w:before="220"/>
        <w:ind w:firstLine="540"/>
        <w:jc w:val="both"/>
      </w:pPr>
      <w:r>
        <w:t xml:space="preserve">4.1. </w:t>
      </w:r>
      <w:hyperlink r:id="rId46" w:history="1">
        <w:r>
          <w:rPr>
            <w:color w:val="0000FF"/>
          </w:rPr>
          <w:t>строку 1.2.1.1.1</w:t>
        </w:r>
      </w:hyperlink>
      <w:r>
        <w:t xml:space="preserve">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4"/>
        <w:gridCol w:w="1657"/>
        <w:gridCol w:w="2366"/>
        <w:gridCol w:w="2183"/>
        <w:gridCol w:w="412"/>
        <w:gridCol w:w="402"/>
        <w:gridCol w:w="858"/>
        <w:gridCol w:w="713"/>
        <w:gridCol w:w="1987"/>
        <w:gridCol w:w="1406"/>
        <w:gridCol w:w="708"/>
        <w:gridCol w:w="964"/>
      </w:tblGrid>
      <w:tr w:rsidR="00FE49C7" w:rsidTr="0031271F">
        <w:tc>
          <w:tcPr>
            <w:tcW w:w="315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505" w:type="pct"/>
            <w:vMerge w:val="restart"/>
          </w:tcPr>
          <w:p w:rsidR="00FE49C7" w:rsidRDefault="00FE49C7">
            <w:pPr>
              <w:pStyle w:val="ConsPlusNormal"/>
            </w:pPr>
            <w:r>
              <w:t xml:space="preserve">Реконструкция </w:t>
            </w:r>
            <w:r>
              <w:lastRenderedPageBreak/>
              <w:t>пересечения ул. Героев Хасана и Транссибирской магистрали (включая тоннель)</w:t>
            </w:r>
          </w:p>
        </w:tc>
        <w:tc>
          <w:tcPr>
            <w:tcW w:w="47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"Пермблагоустройство"</w:t>
            </w:r>
          </w:p>
        </w:tc>
        <w:tc>
          <w:tcPr>
            <w:tcW w:w="512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 xml:space="preserve">протяженность </w:t>
            </w:r>
            <w:r>
              <w:lastRenderedPageBreak/>
              <w:t>реконструированного участка дороги, введенного в эксплуатацию</w:t>
            </w:r>
          </w:p>
        </w:tc>
        <w:tc>
          <w:tcPr>
            <w:tcW w:w="189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49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7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5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112796,800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15" w:type="pct"/>
            <w:vMerge/>
          </w:tcPr>
          <w:p w:rsidR="00FE49C7" w:rsidRDefault="00FE49C7"/>
        </w:tc>
        <w:tc>
          <w:tcPr>
            <w:tcW w:w="505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512" w:type="pct"/>
            <w:vMerge/>
          </w:tcPr>
          <w:p w:rsidR="00FE49C7" w:rsidRDefault="00FE49C7"/>
        </w:tc>
        <w:tc>
          <w:tcPr>
            <w:tcW w:w="189" w:type="pct"/>
            <w:vMerge/>
          </w:tcPr>
          <w:p w:rsidR="00FE49C7" w:rsidRDefault="00FE49C7"/>
        </w:tc>
        <w:tc>
          <w:tcPr>
            <w:tcW w:w="349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355" w:type="pct"/>
            <w:vMerge/>
          </w:tcPr>
          <w:p w:rsidR="00FE49C7" w:rsidRDefault="00FE49C7"/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332212,96635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15" w:type="pct"/>
            <w:vMerge/>
          </w:tcPr>
          <w:p w:rsidR="00FE49C7" w:rsidRDefault="00FE49C7"/>
        </w:tc>
        <w:tc>
          <w:tcPr>
            <w:tcW w:w="505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512" w:type="pct"/>
          </w:tcPr>
          <w:p w:rsidR="00FE49C7" w:rsidRDefault="00FE49C7">
            <w:pPr>
              <w:pStyle w:val="ConsPlusNormal"/>
              <w:jc w:val="center"/>
            </w:pPr>
            <w:r>
              <w:t>количество оказанных услуг по осуществлению авторского надзора</w:t>
            </w:r>
          </w:p>
        </w:tc>
        <w:tc>
          <w:tcPr>
            <w:tcW w:w="189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9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3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5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828,36631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15" w:type="pct"/>
            <w:vMerge/>
          </w:tcPr>
          <w:p w:rsidR="00FE49C7" w:rsidRDefault="00FE49C7"/>
        </w:tc>
        <w:tc>
          <w:tcPr>
            <w:tcW w:w="505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512" w:type="pct"/>
          </w:tcPr>
          <w:p w:rsidR="00FE49C7" w:rsidRDefault="00FE49C7">
            <w:pPr>
              <w:pStyle w:val="ConsPlusNormal"/>
              <w:jc w:val="center"/>
            </w:pPr>
            <w:r>
              <w:t>количество оказанных услуг по осуществлению строительного контроля</w:t>
            </w:r>
          </w:p>
        </w:tc>
        <w:tc>
          <w:tcPr>
            <w:tcW w:w="189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9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3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5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5348,93734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15" w:type="pct"/>
            <w:vMerge/>
          </w:tcPr>
          <w:p w:rsidR="00FE49C7" w:rsidRDefault="00FE49C7"/>
        </w:tc>
        <w:tc>
          <w:tcPr>
            <w:tcW w:w="505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512" w:type="pct"/>
          </w:tcPr>
          <w:p w:rsidR="00FE49C7" w:rsidRDefault="00FE49C7">
            <w:pPr>
              <w:pStyle w:val="ConsPlusNormal"/>
              <w:jc w:val="center"/>
            </w:pPr>
            <w:r>
              <w:t>количество выполненных работ по технологическому присоединению к электрическим сетям</w:t>
            </w:r>
          </w:p>
        </w:tc>
        <w:tc>
          <w:tcPr>
            <w:tcW w:w="189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9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3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5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84,79483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15" w:type="pct"/>
            <w:vMerge/>
          </w:tcPr>
          <w:p w:rsidR="00FE49C7" w:rsidRDefault="00FE49C7"/>
        </w:tc>
        <w:tc>
          <w:tcPr>
            <w:tcW w:w="505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512" w:type="pct"/>
          </w:tcPr>
          <w:p w:rsidR="00FE49C7" w:rsidRDefault="00FE49C7">
            <w:pPr>
              <w:pStyle w:val="ConsPlusNormal"/>
              <w:jc w:val="center"/>
            </w:pPr>
            <w:r>
              <w:t>количество объектов, в отношении которых проведена оценка</w:t>
            </w:r>
          </w:p>
        </w:tc>
        <w:tc>
          <w:tcPr>
            <w:tcW w:w="189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9" w:type="pct"/>
          </w:tcPr>
          <w:p w:rsidR="00FE49C7" w:rsidRDefault="00FE49C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73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5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43,500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15" w:type="pct"/>
            <w:vMerge/>
          </w:tcPr>
          <w:p w:rsidR="00FE49C7" w:rsidRDefault="00FE49C7"/>
        </w:tc>
        <w:tc>
          <w:tcPr>
            <w:tcW w:w="505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512" w:type="pct"/>
          </w:tcPr>
          <w:p w:rsidR="00FE49C7" w:rsidRDefault="00FE49C7">
            <w:pPr>
              <w:pStyle w:val="ConsPlusNormal"/>
              <w:jc w:val="center"/>
            </w:pPr>
            <w:r>
              <w:t>количество земельных участков, в отношении которых установлен сервитут</w:t>
            </w:r>
          </w:p>
        </w:tc>
        <w:tc>
          <w:tcPr>
            <w:tcW w:w="189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9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3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5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1714,836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15" w:type="pct"/>
            <w:vMerge/>
          </w:tcPr>
          <w:p w:rsidR="00FE49C7" w:rsidRDefault="00FE49C7"/>
        </w:tc>
        <w:tc>
          <w:tcPr>
            <w:tcW w:w="505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512" w:type="pct"/>
          </w:tcPr>
          <w:p w:rsidR="00FE49C7" w:rsidRDefault="00FE49C7">
            <w:pPr>
              <w:pStyle w:val="ConsPlusNormal"/>
              <w:jc w:val="center"/>
            </w:pPr>
            <w:r>
              <w:t>количество изъятых земельных участков</w:t>
            </w:r>
          </w:p>
        </w:tc>
        <w:tc>
          <w:tcPr>
            <w:tcW w:w="189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9" w:type="pct"/>
          </w:tcPr>
          <w:p w:rsidR="00FE49C7" w:rsidRDefault="00FE49C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73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5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733,04930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4.2. </w:t>
      </w:r>
      <w:hyperlink r:id="rId47" w:history="1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61"/>
        <w:gridCol w:w="1987"/>
        <w:gridCol w:w="1406"/>
        <w:gridCol w:w="997"/>
        <w:gridCol w:w="1109"/>
      </w:tblGrid>
      <w:tr w:rsidR="00FE49C7" w:rsidTr="0031271F">
        <w:tc>
          <w:tcPr>
            <w:tcW w:w="3171" w:type="pct"/>
            <w:vMerge w:val="restart"/>
          </w:tcPr>
          <w:p w:rsidR="00FE49C7" w:rsidRDefault="00FE49C7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453763,25013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171" w:type="pct"/>
            <w:vMerge/>
          </w:tcPr>
          <w:p w:rsidR="00FE49C7" w:rsidRDefault="00FE49C7"/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115288,18530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171" w:type="pct"/>
            <w:vMerge/>
          </w:tcPr>
          <w:p w:rsidR="00FE49C7" w:rsidRDefault="00FE49C7"/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84,79483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171" w:type="pct"/>
            <w:vMerge/>
          </w:tcPr>
          <w:p w:rsidR="00FE49C7" w:rsidRDefault="00FE49C7"/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338390,270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4.3. </w:t>
      </w:r>
      <w:hyperlink r:id="rId48" w:history="1">
        <w:r>
          <w:rPr>
            <w:color w:val="0000FF"/>
          </w:rPr>
          <w:t>строку 1.2.1.1.5</w:t>
        </w:r>
      </w:hyperlink>
      <w:r>
        <w:t xml:space="preserve">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4"/>
        <w:gridCol w:w="1534"/>
        <w:gridCol w:w="2366"/>
        <w:gridCol w:w="2183"/>
        <w:gridCol w:w="412"/>
        <w:gridCol w:w="402"/>
        <w:gridCol w:w="919"/>
        <w:gridCol w:w="729"/>
        <w:gridCol w:w="1987"/>
        <w:gridCol w:w="1183"/>
        <w:gridCol w:w="1183"/>
        <w:gridCol w:w="758"/>
      </w:tblGrid>
      <w:tr w:rsidR="00FE49C7" w:rsidTr="0031271F">
        <w:tc>
          <w:tcPr>
            <w:tcW w:w="315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1.2.1.1.5</w:t>
            </w:r>
          </w:p>
        </w:tc>
        <w:tc>
          <w:tcPr>
            <w:tcW w:w="505" w:type="pct"/>
            <w:vMerge w:val="restart"/>
          </w:tcPr>
          <w:p w:rsidR="00FE49C7" w:rsidRDefault="00FE49C7">
            <w:pPr>
              <w:pStyle w:val="ConsPlusNormal"/>
            </w:pPr>
            <w:r>
              <w:t>Реконструкция ул. Революции от ЦКР до ул. Сибирской с обустройством трамвайной линии, 1 этап</w:t>
            </w:r>
          </w:p>
        </w:tc>
        <w:tc>
          <w:tcPr>
            <w:tcW w:w="47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12" w:type="pct"/>
          </w:tcPr>
          <w:p w:rsidR="00FE49C7" w:rsidRDefault="00FE49C7">
            <w:pPr>
              <w:pStyle w:val="ConsPlusNormal"/>
              <w:jc w:val="center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89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9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3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5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20923,199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15" w:type="pct"/>
            <w:vMerge/>
          </w:tcPr>
          <w:p w:rsidR="00FE49C7" w:rsidRDefault="00FE49C7"/>
        </w:tc>
        <w:tc>
          <w:tcPr>
            <w:tcW w:w="505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512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протяженность участка автомобильной дороги, в отношении которого выполнено переустройство коммуникаций</w:t>
            </w:r>
          </w:p>
        </w:tc>
        <w:tc>
          <w:tcPr>
            <w:tcW w:w="189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49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7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5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58658,600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15" w:type="pct"/>
            <w:vMerge/>
          </w:tcPr>
          <w:p w:rsidR="00FE49C7" w:rsidRDefault="00FE49C7"/>
        </w:tc>
        <w:tc>
          <w:tcPr>
            <w:tcW w:w="505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512" w:type="pct"/>
            <w:vMerge/>
          </w:tcPr>
          <w:p w:rsidR="00FE49C7" w:rsidRDefault="00FE49C7"/>
        </w:tc>
        <w:tc>
          <w:tcPr>
            <w:tcW w:w="189" w:type="pct"/>
            <w:vMerge/>
          </w:tcPr>
          <w:p w:rsidR="00FE49C7" w:rsidRDefault="00FE49C7"/>
        </w:tc>
        <w:tc>
          <w:tcPr>
            <w:tcW w:w="349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355" w:type="pct"/>
            <w:vMerge/>
          </w:tcPr>
          <w:p w:rsidR="00FE49C7" w:rsidRDefault="00FE49C7"/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175975,600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15" w:type="pct"/>
            <w:vMerge/>
          </w:tcPr>
          <w:p w:rsidR="00FE49C7" w:rsidRDefault="00FE49C7"/>
        </w:tc>
        <w:tc>
          <w:tcPr>
            <w:tcW w:w="505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512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протяженность реконструированного участка дороги, введенного в эксплуатацию</w:t>
            </w:r>
          </w:p>
        </w:tc>
        <w:tc>
          <w:tcPr>
            <w:tcW w:w="189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49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355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115538,900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15" w:type="pct"/>
            <w:vMerge/>
          </w:tcPr>
          <w:p w:rsidR="00FE49C7" w:rsidRDefault="00FE49C7"/>
        </w:tc>
        <w:tc>
          <w:tcPr>
            <w:tcW w:w="505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512" w:type="pct"/>
            <w:vMerge/>
          </w:tcPr>
          <w:p w:rsidR="00FE49C7" w:rsidRDefault="00FE49C7"/>
        </w:tc>
        <w:tc>
          <w:tcPr>
            <w:tcW w:w="189" w:type="pct"/>
            <w:vMerge/>
          </w:tcPr>
          <w:p w:rsidR="00FE49C7" w:rsidRDefault="00FE49C7"/>
        </w:tc>
        <w:tc>
          <w:tcPr>
            <w:tcW w:w="349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355" w:type="pct"/>
            <w:vMerge/>
          </w:tcPr>
          <w:p w:rsidR="00FE49C7" w:rsidRDefault="00FE49C7"/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346616,800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15" w:type="pct"/>
            <w:vMerge/>
          </w:tcPr>
          <w:p w:rsidR="00FE49C7" w:rsidRDefault="00FE49C7"/>
        </w:tc>
        <w:tc>
          <w:tcPr>
            <w:tcW w:w="505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512" w:type="pct"/>
          </w:tcPr>
          <w:p w:rsidR="00FE49C7" w:rsidRDefault="00FE49C7">
            <w:pPr>
              <w:pStyle w:val="ConsPlusNormal"/>
              <w:jc w:val="center"/>
            </w:pPr>
            <w:r>
              <w:t>количество объектов, в отношении которых проведена оценка</w:t>
            </w:r>
          </w:p>
        </w:tc>
        <w:tc>
          <w:tcPr>
            <w:tcW w:w="189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9" w:type="pct"/>
          </w:tcPr>
          <w:p w:rsidR="00FE49C7" w:rsidRDefault="00FE49C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73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5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240,000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4.4. </w:t>
      </w:r>
      <w:hyperlink r:id="rId49" w:history="1">
        <w:r>
          <w:rPr>
            <w:color w:val="0000FF"/>
          </w:rPr>
          <w:t>строку</w:t>
        </w:r>
      </w:hyperlink>
      <w:r>
        <w:t xml:space="preserve"> "Итого по мероприятию 1.2.1.1.5, в том числе по источникам финансирования"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61"/>
        <w:gridCol w:w="1987"/>
        <w:gridCol w:w="1295"/>
        <w:gridCol w:w="1183"/>
        <w:gridCol w:w="1034"/>
      </w:tblGrid>
      <w:tr w:rsidR="00FE49C7" w:rsidTr="0031271F">
        <w:tc>
          <w:tcPr>
            <w:tcW w:w="3171" w:type="pct"/>
            <w:vMerge w:val="restart"/>
          </w:tcPr>
          <w:p w:rsidR="00FE49C7" w:rsidRDefault="00FE49C7">
            <w:pPr>
              <w:pStyle w:val="ConsPlusNormal"/>
            </w:pPr>
            <w:r>
              <w:t>Итого по мероприятию 1.2.1.1.5, в том числе по источникам финансирования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255797,399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462155,700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171" w:type="pct"/>
            <w:vMerge/>
          </w:tcPr>
          <w:p w:rsidR="00FE49C7" w:rsidRDefault="00FE49C7"/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58898,600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115538,900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171" w:type="pct"/>
            <w:vMerge/>
          </w:tcPr>
          <w:p w:rsidR="00FE49C7" w:rsidRDefault="00FE49C7"/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20923,199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171" w:type="pct"/>
            <w:vMerge/>
          </w:tcPr>
          <w:p w:rsidR="00FE49C7" w:rsidRDefault="00FE49C7"/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175975,600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346616,800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4.5. </w:t>
      </w:r>
      <w:hyperlink r:id="rId50" w:history="1">
        <w:r>
          <w:rPr>
            <w:color w:val="0000FF"/>
          </w:rPr>
          <w:t>строки 1.2.1.1.8</w:t>
        </w:r>
      </w:hyperlink>
      <w:r>
        <w:t>, "</w:t>
      </w:r>
      <w:hyperlink r:id="rId51" w:history="1">
        <w:r>
          <w:rPr>
            <w:color w:val="0000FF"/>
          </w:rPr>
          <w:t>Итого</w:t>
        </w:r>
      </w:hyperlink>
      <w:r>
        <w:t xml:space="preserve"> по мероприятию 1.2.1.1.8, в том числе по источникам финансирования" признать утратившими силу;</w:t>
      </w:r>
    </w:p>
    <w:p w:rsidR="00FE49C7" w:rsidRDefault="00FE49C7">
      <w:pPr>
        <w:pStyle w:val="ConsPlusNormal"/>
        <w:spacing w:before="220"/>
        <w:ind w:firstLine="540"/>
        <w:jc w:val="both"/>
      </w:pPr>
      <w:r>
        <w:t xml:space="preserve">4.6. </w:t>
      </w:r>
      <w:hyperlink r:id="rId52" w:history="1">
        <w:r>
          <w:rPr>
            <w:color w:val="0000FF"/>
          </w:rPr>
          <w:t>строки 1.2.1.1.10</w:t>
        </w:r>
      </w:hyperlink>
      <w:r>
        <w:t>, "</w:t>
      </w:r>
      <w:hyperlink r:id="rId53" w:history="1">
        <w:r>
          <w:rPr>
            <w:color w:val="0000FF"/>
          </w:rPr>
          <w:t>Итого</w:t>
        </w:r>
      </w:hyperlink>
      <w:r>
        <w:t xml:space="preserve"> по мероприятию 1.2.1.1.10, в том числе по источникам финансирования"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16"/>
        <w:gridCol w:w="1606"/>
        <w:gridCol w:w="2366"/>
        <w:gridCol w:w="1879"/>
        <w:gridCol w:w="412"/>
        <w:gridCol w:w="402"/>
        <w:gridCol w:w="776"/>
        <w:gridCol w:w="456"/>
        <w:gridCol w:w="1987"/>
        <w:gridCol w:w="1183"/>
        <w:gridCol w:w="1183"/>
        <w:gridCol w:w="1294"/>
      </w:tblGrid>
      <w:tr w:rsidR="00FE49C7" w:rsidTr="0031271F">
        <w:tc>
          <w:tcPr>
            <w:tcW w:w="315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1.2.1.1.10</w:t>
            </w:r>
          </w:p>
        </w:tc>
        <w:tc>
          <w:tcPr>
            <w:tcW w:w="505" w:type="pct"/>
            <w:vMerge w:val="restart"/>
          </w:tcPr>
          <w:p w:rsidR="00FE49C7" w:rsidRDefault="00FE49C7">
            <w:pPr>
              <w:pStyle w:val="ConsPlusNormal"/>
            </w:pPr>
            <w:r>
              <w:t xml:space="preserve">Строительство автомобильной дороги </w:t>
            </w:r>
            <w:r>
              <w:lastRenderedPageBreak/>
              <w:t>Переход ул. Строителей - площадь Гайдара</w:t>
            </w:r>
          </w:p>
        </w:tc>
        <w:tc>
          <w:tcPr>
            <w:tcW w:w="47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МКУ "Пермблагоустройство"</w:t>
            </w:r>
          </w:p>
        </w:tc>
        <w:tc>
          <w:tcPr>
            <w:tcW w:w="512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 xml:space="preserve">разработанная проектно-сметная документация, </w:t>
            </w:r>
            <w:r>
              <w:lastRenderedPageBreak/>
              <w:t>получившая положительное заключение органов государственной экспертизы</w:t>
            </w:r>
          </w:p>
        </w:tc>
        <w:tc>
          <w:tcPr>
            <w:tcW w:w="189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9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5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2017 года)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2351,500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15" w:type="pct"/>
            <w:vMerge/>
          </w:tcPr>
          <w:p w:rsidR="00FE49C7" w:rsidRDefault="00FE49C7"/>
        </w:tc>
        <w:tc>
          <w:tcPr>
            <w:tcW w:w="505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512" w:type="pct"/>
            <w:vMerge/>
          </w:tcPr>
          <w:p w:rsidR="00FE49C7" w:rsidRDefault="00FE49C7"/>
        </w:tc>
        <w:tc>
          <w:tcPr>
            <w:tcW w:w="189" w:type="pct"/>
            <w:vMerge/>
          </w:tcPr>
          <w:p w:rsidR="00FE49C7" w:rsidRDefault="00FE49C7"/>
        </w:tc>
        <w:tc>
          <w:tcPr>
            <w:tcW w:w="349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355" w:type="pct"/>
            <w:vMerge/>
          </w:tcPr>
          <w:p w:rsidR="00FE49C7" w:rsidRDefault="00FE49C7"/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7054,500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15" w:type="pct"/>
            <w:vMerge/>
          </w:tcPr>
          <w:p w:rsidR="00FE49C7" w:rsidRDefault="00FE49C7"/>
        </w:tc>
        <w:tc>
          <w:tcPr>
            <w:tcW w:w="505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512" w:type="pct"/>
          </w:tcPr>
          <w:p w:rsidR="00FE49C7" w:rsidRDefault="00FE49C7">
            <w:pPr>
              <w:pStyle w:val="ConsPlusNormal"/>
              <w:jc w:val="center"/>
            </w:pPr>
            <w:r>
              <w:t>протяженность автомобильной дороги, в отношении которой выполнены подготовительные работы</w:t>
            </w:r>
          </w:p>
        </w:tc>
        <w:tc>
          <w:tcPr>
            <w:tcW w:w="189" w:type="pct"/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49" w:type="pct"/>
          </w:tcPr>
          <w:p w:rsidR="00FE49C7" w:rsidRDefault="00FE49C7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73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5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96000,200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15" w:type="pct"/>
            <w:vMerge/>
          </w:tcPr>
          <w:p w:rsidR="00FE49C7" w:rsidRDefault="00FE49C7"/>
        </w:tc>
        <w:tc>
          <w:tcPr>
            <w:tcW w:w="505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512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протяженность автомобильной дороги, в отношении которой выполнены устройство земляного полотна, устройство дорожной одежды</w:t>
            </w:r>
          </w:p>
        </w:tc>
        <w:tc>
          <w:tcPr>
            <w:tcW w:w="189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49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7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355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4114,200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164815,925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278609,950</w:t>
            </w:r>
          </w:p>
        </w:tc>
      </w:tr>
      <w:tr w:rsidR="00FE49C7" w:rsidTr="0031271F">
        <w:tc>
          <w:tcPr>
            <w:tcW w:w="315" w:type="pct"/>
            <w:vMerge/>
          </w:tcPr>
          <w:p w:rsidR="00FE49C7" w:rsidRDefault="00FE49C7"/>
        </w:tc>
        <w:tc>
          <w:tcPr>
            <w:tcW w:w="505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512" w:type="pct"/>
            <w:vMerge/>
          </w:tcPr>
          <w:p w:rsidR="00FE49C7" w:rsidRDefault="00FE49C7"/>
        </w:tc>
        <w:tc>
          <w:tcPr>
            <w:tcW w:w="189" w:type="pct"/>
            <w:vMerge/>
          </w:tcPr>
          <w:p w:rsidR="00FE49C7" w:rsidRDefault="00FE49C7"/>
        </w:tc>
        <w:tc>
          <w:tcPr>
            <w:tcW w:w="349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355" w:type="pct"/>
            <w:vMerge/>
          </w:tcPr>
          <w:p w:rsidR="00FE49C7" w:rsidRDefault="00FE49C7"/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12342,600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494447,875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835829,950</w:t>
            </w:r>
          </w:p>
        </w:tc>
      </w:tr>
      <w:tr w:rsidR="00FE49C7" w:rsidTr="0031271F">
        <w:tc>
          <w:tcPr>
            <w:tcW w:w="3171" w:type="pct"/>
            <w:gridSpan w:val="8"/>
            <w:vMerge w:val="restart"/>
          </w:tcPr>
          <w:p w:rsidR="00FE49C7" w:rsidRDefault="00FE49C7">
            <w:pPr>
              <w:pStyle w:val="ConsPlusNormal"/>
            </w:pPr>
            <w:r>
              <w:t>Итого по мероприятию 1.2.1.1.10, в том числе по источникам финансирования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121863,000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659263,800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1114439,900</w:t>
            </w:r>
          </w:p>
        </w:tc>
      </w:tr>
      <w:tr w:rsidR="00FE49C7" w:rsidTr="0031271F">
        <w:tc>
          <w:tcPr>
            <w:tcW w:w="3171" w:type="pct"/>
            <w:gridSpan w:val="8"/>
            <w:vMerge/>
          </w:tcPr>
          <w:p w:rsidR="00FE49C7" w:rsidRDefault="00FE49C7"/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100114,400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164815,925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278609,950</w:t>
            </w:r>
          </w:p>
        </w:tc>
      </w:tr>
      <w:tr w:rsidR="00FE49C7" w:rsidTr="0031271F">
        <w:tc>
          <w:tcPr>
            <w:tcW w:w="3171" w:type="pct"/>
            <w:gridSpan w:val="8"/>
            <w:vMerge/>
          </w:tcPr>
          <w:p w:rsidR="00FE49C7" w:rsidRDefault="00FE49C7"/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2351,500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171" w:type="pct"/>
            <w:gridSpan w:val="8"/>
            <w:vMerge/>
          </w:tcPr>
          <w:p w:rsidR="00FE49C7" w:rsidRDefault="00FE49C7"/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12342,600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494447,875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835829,950</w:t>
            </w:r>
          </w:p>
        </w:tc>
      </w:tr>
      <w:tr w:rsidR="00FE49C7" w:rsidTr="0031271F">
        <w:tc>
          <w:tcPr>
            <w:tcW w:w="3171" w:type="pct"/>
            <w:gridSpan w:val="8"/>
            <w:vMerge/>
          </w:tcPr>
          <w:p w:rsidR="00FE49C7" w:rsidRDefault="00FE49C7"/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7054,500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4.7. </w:t>
      </w:r>
      <w:hyperlink r:id="rId54" w:history="1">
        <w:r>
          <w:rPr>
            <w:color w:val="0000FF"/>
          </w:rPr>
          <w:t>строку 1.2.1.1.13</w:t>
        </w:r>
      </w:hyperlink>
      <w:r>
        <w:t xml:space="preserve">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16"/>
        <w:gridCol w:w="1521"/>
        <w:gridCol w:w="2366"/>
        <w:gridCol w:w="1716"/>
        <w:gridCol w:w="412"/>
        <w:gridCol w:w="564"/>
        <w:gridCol w:w="1082"/>
        <w:gridCol w:w="739"/>
        <w:gridCol w:w="1987"/>
        <w:gridCol w:w="1177"/>
        <w:gridCol w:w="990"/>
        <w:gridCol w:w="990"/>
      </w:tblGrid>
      <w:tr w:rsidR="00FE49C7" w:rsidTr="0031271F">
        <w:tc>
          <w:tcPr>
            <w:tcW w:w="315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1.2.1.1.13</w:t>
            </w:r>
          </w:p>
        </w:tc>
        <w:tc>
          <w:tcPr>
            <w:tcW w:w="505" w:type="pct"/>
            <w:vMerge w:val="restart"/>
          </w:tcPr>
          <w:p w:rsidR="00FE49C7" w:rsidRDefault="00FE49C7">
            <w:pPr>
              <w:pStyle w:val="ConsPlusNormal"/>
            </w:pPr>
            <w:r>
              <w:t>Реконструкция ул. Карпинского от ул. Мира до шоссе Космонавтов</w:t>
            </w:r>
          </w:p>
        </w:tc>
        <w:tc>
          <w:tcPr>
            <w:tcW w:w="47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12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89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9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5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5305,000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15" w:type="pct"/>
            <w:vMerge/>
          </w:tcPr>
          <w:p w:rsidR="00FE49C7" w:rsidRDefault="00FE49C7"/>
        </w:tc>
        <w:tc>
          <w:tcPr>
            <w:tcW w:w="505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512" w:type="pct"/>
            <w:vMerge/>
          </w:tcPr>
          <w:p w:rsidR="00FE49C7" w:rsidRDefault="00FE49C7"/>
        </w:tc>
        <w:tc>
          <w:tcPr>
            <w:tcW w:w="189" w:type="pct"/>
            <w:vMerge/>
          </w:tcPr>
          <w:p w:rsidR="00FE49C7" w:rsidRDefault="00FE49C7"/>
        </w:tc>
        <w:tc>
          <w:tcPr>
            <w:tcW w:w="349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355" w:type="pct"/>
            <w:vMerge/>
          </w:tcPr>
          <w:p w:rsidR="00FE49C7" w:rsidRDefault="00FE49C7"/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15915,000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4.8. после строки 1.2.1.1.13 </w:t>
      </w:r>
      <w:hyperlink r:id="rId55" w:history="1">
        <w:r>
          <w:rPr>
            <w:color w:val="0000FF"/>
          </w:rPr>
          <w:t>дополнить</w:t>
        </w:r>
      </w:hyperlink>
      <w:r>
        <w:t xml:space="preserve"> строкой "Итого по мероприятию 1.2.1.1.13, в том числе по источникам финансирования" следующего содержания: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61"/>
        <w:gridCol w:w="1987"/>
        <w:gridCol w:w="1295"/>
        <w:gridCol w:w="1108"/>
        <w:gridCol w:w="1109"/>
      </w:tblGrid>
      <w:tr w:rsidR="00FE49C7" w:rsidTr="0031271F">
        <w:tc>
          <w:tcPr>
            <w:tcW w:w="3171" w:type="pct"/>
            <w:vMerge w:val="restart"/>
          </w:tcPr>
          <w:p w:rsidR="00FE49C7" w:rsidRDefault="00FE49C7">
            <w:pPr>
              <w:pStyle w:val="ConsPlusNormal"/>
            </w:pPr>
            <w:r>
              <w:lastRenderedPageBreak/>
              <w:t>Итого по мероприятию 1.2.1.1.13, в том числе по источникам финансирования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21220,000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171" w:type="pct"/>
            <w:vMerge/>
          </w:tcPr>
          <w:p w:rsidR="00FE49C7" w:rsidRDefault="00FE49C7"/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5305,000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171" w:type="pct"/>
            <w:vMerge/>
          </w:tcPr>
          <w:p w:rsidR="00FE49C7" w:rsidRDefault="00FE49C7"/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15915,000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4.9. </w:t>
      </w:r>
      <w:hyperlink r:id="rId56" w:history="1">
        <w:r>
          <w:rPr>
            <w:color w:val="0000FF"/>
          </w:rPr>
          <w:t>строки 1.2.1.1.14</w:t>
        </w:r>
      </w:hyperlink>
      <w:r>
        <w:t>, "</w:t>
      </w:r>
      <w:hyperlink r:id="rId57" w:history="1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16"/>
        <w:gridCol w:w="1487"/>
        <w:gridCol w:w="2366"/>
        <w:gridCol w:w="1554"/>
        <w:gridCol w:w="273"/>
        <w:gridCol w:w="459"/>
        <w:gridCol w:w="762"/>
        <w:gridCol w:w="551"/>
        <w:gridCol w:w="1987"/>
        <w:gridCol w:w="1517"/>
        <w:gridCol w:w="1294"/>
        <w:gridCol w:w="1294"/>
      </w:tblGrid>
      <w:tr w:rsidR="00FE49C7" w:rsidTr="0031271F">
        <w:tc>
          <w:tcPr>
            <w:tcW w:w="315" w:type="pct"/>
          </w:tcPr>
          <w:p w:rsidR="00FE49C7" w:rsidRDefault="00FE49C7">
            <w:pPr>
              <w:pStyle w:val="ConsPlusNormal"/>
              <w:jc w:val="center"/>
            </w:pPr>
            <w:r>
              <w:t>1.2.1.1.14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</w:pPr>
            <w:r>
              <w:t>Строительство тротуара по ул. Таежной в микрорайоне Соболи</w:t>
            </w:r>
          </w:p>
        </w:tc>
        <w:tc>
          <w:tcPr>
            <w:tcW w:w="473" w:type="pct"/>
          </w:tcPr>
          <w:p w:rsidR="00FE49C7" w:rsidRDefault="00FE49C7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12" w:type="pct"/>
          </w:tcPr>
          <w:p w:rsidR="00FE49C7" w:rsidRDefault="00FE49C7">
            <w:pPr>
              <w:pStyle w:val="ConsPlusNormal"/>
              <w:jc w:val="center"/>
            </w:pPr>
            <w:r>
              <w:t>протяженность построенного тротуара</w:t>
            </w:r>
          </w:p>
        </w:tc>
        <w:tc>
          <w:tcPr>
            <w:tcW w:w="189" w:type="pct"/>
          </w:tcPr>
          <w:p w:rsidR="00FE49C7" w:rsidRDefault="00FE49C7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349" w:type="pct"/>
          </w:tcPr>
          <w:p w:rsidR="00FE49C7" w:rsidRDefault="00FE49C7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473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5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3804,56670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171" w:type="pct"/>
            <w:gridSpan w:val="8"/>
            <w:vMerge w:val="restart"/>
          </w:tcPr>
          <w:p w:rsidR="00FE49C7" w:rsidRDefault="00FE49C7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1009978,93835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1668193,400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1643956,600</w:t>
            </w:r>
          </w:p>
        </w:tc>
      </w:tr>
      <w:tr w:rsidR="00FE49C7" w:rsidTr="0031271F">
        <w:tc>
          <w:tcPr>
            <w:tcW w:w="3171" w:type="pct"/>
            <w:gridSpan w:val="8"/>
            <w:vMerge/>
          </w:tcPr>
          <w:p w:rsidR="00FE49C7" w:rsidRDefault="00FE49C7"/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330328,952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492048,300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458956,600</w:t>
            </w:r>
          </w:p>
        </w:tc>
      </w:tr>
      <w:tr w:rsidR="00FE49C7" w:rsidTr="0031271F">
        <w:tc>
          <w:tcPr>
            <w:tcW w:w="3171" w:type="pct"/>
            <w:gridSpan w:val="8"/>
            <w:vMerge/>
          </w:tcPr>
          <w:p w:rsidR="00FE49C7" w:rsidRDefault="00FE49C7"/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49014,71635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171" w:type="pct"/>
            <w:gridSpan w:val="8"/>
            <w:vMerge/>
          </w:tcPr>
          <w:p w:rsidR="00FE49C7" w:rsidRDefault="00FE49C7"/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607665,770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1176145,100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1185000,000</w:t>
            </w:r>
          </w:p>
        </w:tc>
      </w:tr>
      <w:tr w:rsidR="00FE49C7" w:rsidTr="0031271F">
        <w:tc>
          <w:tcPr>
            <w:tcW w:w="3171" w:type="pct"/>
            <w:gridSpan w:val="8"/>
            <w:vMerge/>
          </w:tcPr>
          <w:p w:rsidR="00FE49C7" w:rsidRDefault="00FE49C7"/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22969,500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4.10. </w:t>
      </w:r>
      <w:hyperlink r:id="rId58" w:history="1">
        <w:r>
          <w:rPr>
            <w:color w:val="0000FF"/>
          </w:rPr>
          <w:t>строки 1.2.1.2.1</w:t>
        </w:r>
      </w:hyperlink>
      <w:r>
        <w:t>, "</w:t>
      </w:r>
      <w:hyperlink r:id="rId59" w:history="1">
        <w:r>
          <w:rPr>
            <w:color w:val="0000FF"/>
          </w:rPr>
          <w:t>Итого</w:t>
        </w:r>
      </w:hyperlink>
      <w:r>
        <w:t xml:space="preserve"> по мероприятию 1.2.1.2.1, в том числе по источникам финансирования", "</w:t>
      </w:r>
      <w:hyperlink r:id="rId60" w:history="1">
        <w:r>
          <w:rPr>
            <w:color w:val="0000FF"/>
          </w:rPr>
          <w:t>Итого</w:t>
        </w:r>
      </w:hyperlink>
      <w:r>
        <w:t xml:space="preserve"> по основному мероприятию 1.2.1.2, в том числе по источникам финансирования", "</w:t>
      </w:r>
      <w:hyperlink r:id="rId61" w:history="1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4"/>
        <w:gridCol w:w="1729"/>
        <w:gridCol w:w="2366"/>
        <w:gridCol w:w="1716"/>
        <w:gridCol w:w="412"/>
        <w:gridCol w:w="236"/>
        <w:gridCol w:w="518"/>
        <w:gridCol w:w="587"/>
        <w:gridCol w:w="1987"/>
        <w:gridCol w:w="1517"/>
        <w:gridCol w:w="1294"/>
        <w:gridCol w:w="1294"/>
      </w:tblGrid>
      <w:tr w:rsidR="00FE49C7" w:rsidTr="0031271F">
        <w:tc>
          <w:tcPr>
            <w:tcW w:w="315" w:type="pct"/>
          </w:tcPr>
          <w:p w:rsidR="00FE49C7" w:rsidRDefault="00FE49C7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</w:pPr>
            <w:r>
              <w:t>Строительство надземного пешеходного перехода по ул. Соликамской в районе остановки общественного транспорта "Промкомбинат"</w:t>
            </w:r>
          </w:p>
        </w:tc>
        <w:tc>
          <w:tcPr>
            <w:tcW w:w="473" w:type="pct"/>
          </w:tcPr>
          <w:p w:rsidR="00FE49C7" w:rsidRDefault="00FE49C7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12" w:type="pct"/>
          </w:tcPr>
          <w:p w:rsidR="00FE49C7" w:rsidRDefault="00FE49C7">
            <w:pPr>
              <w:pStyle w:val="ConsPlusNormal"/>
              <w:jc w:val="center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89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9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3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5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3396,340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171" w:type="pct"/>
            <w:gridSpan w:val="8"/>
          </w:tcPr>
          <w:p w:rsidR="00FE49C7" w:rsidRDefault="00FE49C7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3396,340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171" w:type="pct"/>
            <w:gridSpan w:val="8"/>
          </w:tcPr>
          <w:p w:rsidR="00FE49C7" w:rsidRDefault="00FE49C7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3396,340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171" w:type="pct"/>
            <w:gridSpan w:val="8"/>
            <w:vMerge w:val="restart"/>
          </w:tcPr>
          <w:p w:rsidR="00FE49C7" w:rsidRDefault="00FE49C7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1013375,27835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1668193,400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1643956,600</w:t>
            </w:r>
          </w:p>
        </w:tc>
      </w:tr>
      <w:tr w:rsidR="00FE49C7" w:rsidTr="0031271F">
        <w:tc>
          <w:tcPr>
            <w:tcW w:w="3171" w:type="pct"/>
            <w:gridSpan w:val="8"/>
            <w:vMerge/>
          </w:tcPr>
          <w:p w:rsidR="00FE49C7" w:rsidRDefault="00FE49C7"/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333725, 292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492048, 300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458956, 600</w:t>
            </w:r>
          </w:p>
        </w:tc>
      </w:tr>
      <w:tr w:rsidR="00FE49C7" w:rsidTr="0031271F">
        <w:tc>
          <w:tcPr>
            <w:tcW w:w="3171" w:type="pct"/>
            <w:gridSpan w:val="8"/>
            <w:vMerge/>
          </w:tcPr>
          <w:p w:rsidR="00FE49C7" w:rsidRDefault="00FE49C7"/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2017 года)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49014, 71635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171" w:type="pct"/>
            <w:gridSpan w:val="8"/>
            <w:vMerge/>
          </w:tcPr>
          <w:p w:rsidR="00FE49C7" w:rsidRDefault="00FE49C7"/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607665,770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1176145,100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1185000,000</w:t>
            </w:r>
          </w:p>
        </w:tc>
      </w:tr>
      <w:tr w:rsidR="00FE49C7" w:rsidTr="0031271F">
        <w:tc>
          <w:tcPr>
            <w:tcW w:w="3171" w:type="pct"/>
            <w:gridSpan w:val="8"/>
            <w:vMerge/>
          </w:tcPr>
          <w:p w:rsidR="00FE49C7" w:rsidRDefault="00FE49C7"/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22969,500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</w:tbl>
    <w:p w:rsidR="00FE49C7" w:rsidRDefault="00FE49C7">
      <w:pPr>
        <w:sectPr w:rsidR="00FE49C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4.11. </w:t>
      </w:r>
      <w:hyperlink r:id="rId62" w:history="1">
        <w:r>
          <w:rPr>
            <w:color w:val="0000FF"/>
          </w:rPr>
          <w:t>строки 1.2.2.1.1</w:t>
        </w:r>
      </w:hyperlink>
      <w:r>
        <w:t>, "</w:t>
      </w:r>
      <w:hyperlink r:id="rId63" w:history="1">
        <w:r>
          <w:rPr>
            <w:color w:val="0000FF"/>
          </w:rPr>
          <w:t>Итого</w:t>
        </w:r>
      </w:hyperlink>
      <w:r>
        <w:t xml:space="preserve"> по мероприятию 1.2.2.1.1, в том числе по источникам финансирования", "</w:t>
      </w:r>
      <w:hyperlink r:id="rId64" w:history="1">
        <w:r>
          <w:rPr>
            <w:color w:val="0000FF"/>
          </w:rPr>
          <w:t>Итого</w:t>
        </w:r>
      </w:hyperlink>
      <w:r>
        <w:t xml:space="preserve"> по основному мероприятию 1.2.2.1, в том числе по источникам финансирования", "</w:t>
      </w:r>
      <w:hyperlink r:id="rId65" w:history="1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финансирования", "</w:t>
      </w:r>
      <w:hyperlink r:id="rId66" w:history="1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85"/>
        <w:gridCol w:w="1616"/>
        <w:gridCol w:w="2308"/>
        <w:gridCol w:w="1674"/>
        <w:gridCol w:w="404"/>
        <w:gridCol w:w="612"/>
        <w:gridCol w:w="504"/>
        <w:gridCol w:w="612"/>
        <w:gridCol w:w="1938"/>
        <w:gridCol w:w="1481"/>
        <w:gridCol w:w="1263"/>
        <w:gridCol w:w="1263"/>
      </w:tblGrid>
      <w:tr w:rsidR="00FE49C7" w:rsidTr="0031271F">
        <w:tc>
          <w:tcPr>
            <w:tcW w:w="315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505" w:type="pct"/>
            <w:vMerge w:val="restart"/>
          </w:tcPr>
          <w:p w:rsidR="00FE49C7" w:rsidRDefault="00FE49C7">
            <w:pPr>
              <w:pStyle w:val="ConsPlusNormal"/>
            </w:pPr>
            <w:r>
              <w:t>Строительство (реконструкция) сетей наружного освещения</w:t>
            </w:r>
          </w:p>
        </w:tc>
        <w:tc>
          <w:tcPr>
            <w:tcW w:w="47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12" w:type="pct"/>
          </w:tcPr>
          <w:p w:rsidR="00FE49C7" w:rsidRDefault="00FE49C7">
            <w:pPr>
              <w:pStyle w:val="ConsPlusNormal"/>
              <w:jc w:val="center"/>
            </w:pPr>
            <w:r>
              <w:t>протяженность построенных сетей наружного освещения</w:t>
            </w:r>
          </w:p>
        </w:tc>
        <w:tc>
          <w:tcPr>
            <w:tcW w:w="189" w:type="pct"/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49" w:type="pct"/>
          </w:tcPr>
          <w:p w:rsidR="00FE49C7" w:rsidRDefault="00FE49C7">
            <w:pPr>
              <w:pStyle w:val="ConsPlusNormal"/>
              <w:jc w:val="center"/>
            </w:pPr>
            <w:r>
              <w:t>43,58</w:t>
            </w:r>
          </w:p>
        </w:tc>
        <w:tc>
          <w:tcPr>
            <w:tcW w:w="473" w:type="pct"/>
          </w:tcPr>
          <w:p w:rsidR="00FE49C7" w:rsidRDefault="00FE49C7">
            <w:pPr>
              <w:pStyle w:val="ConsPlusNormal"/>
              <w:jc w:val="center"/>
            </w:pPr>
            <w:r>
              <w:t>8,88</w:t>
            </w:r>
          </w:p>
        </w:tc>
        <w:tc>
          <w:tcPr>
            <w:tcW w:w="355" w:type="pct"/>
          </w:tcPr>
          <w:p w:rsidR="00FE49C7" w:rsidRDefault="00FE49C7">
            <w:pPr>
              <w:pStyle w:val="ConsPlusNormal"/>
              <w:jc w:val="center"/>
            </w:pPr>
            <w:r>
              <w:t>21,19</w:t>
            </w:r>
          </w:p>
        </w:tc>
        <w:tc>
          <w:tcPr>
            <w:tcW w:w="441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70463,008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19787,975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52638,180</w:t>
            </w:r>
          </w:p>
        </w:tc>
      </w:tr>
      <w:tr w:rsidR="00FE49C7" w:rsidTr="0031271F">
        <w:tc>
          <w:tcPr>
            <w:tcW w:w="315" w:type="pct"/>
            <w:vMerge/>
          </w:tcPr>
          <w:p w:rsidR="00FE49C7" w:rsidRDefault="00FE49C7"/>
        </w:tc>
        <w:tc>
          <w:tcPr>
            <w:tcW w:w="505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512" w:type="pct"/>
          </w:tcPr>
          <w:p w:rsidR="00FE49C7" w:rsidRDefault="00FE49C7">
            <w:pPr>
              <w:pStyle w:val="ConsPlusNormal"/>
              <w:jc w:val="center"/>
            </w:pPr>
            <w:r>
              <w:t>количество разработанных проектно-сметных документаций по строительству сетей наружного освещения, получивших положительное заключение органов государственной экспертизы</w:t>
            </w:r>
          </w:p>
        </w:tc>
        <w:tc>
          <w:tcPr>
            <w:tcW w:w="189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9" w:type="pct"/>
          </w:tcPr>
          <w:p w:rsidR="00FE49C7" w:rsidRDefault="00FE49C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73" w:type="pct"/>
          </w:tcPr>
          <w:p w:rsidR="00FE49C7" w:rsidRDefault="00FE49C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55" w:type="pct"/>
          </w:tcPr>
          <w:p w:rsidR="00FE49C7" w:rsidRDefault="00FE49C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41" w:type="pct"/>
            <w:vMerge/>
          </w:tcPr>
          <w:p w:rsidR="00FE49C7" w:rsidRDefault="00FE49C7"/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11236,308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20712,025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7861,820</w:t>
            </w:r>
          </w:p>
        </w:tc>
      </w:tr>
      <w:tr w:rsidR="00FE49C7" w:rsidTr="0031271F">
        <w:tc>
          <w:tcPr>
            <w:tcW w:w="315" w:type="pct"/>
            <w:vMerge/>
          </w:tcPr>
          <w:p w:rsidR="00FE49C7" w:rsidRDefault="00FE49C7"/>
        </w:tc>
        <w:tc>
          <w:tcPr>
            <w:tcW w:w="505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512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количество разработанных документаций по пересчету сметной стоимости для </w:t>
            </w:r>
            <w:r>
              <w:lastRenderedPageBreak/>
              <w:t>получения заключения государственной экспертизы о достоверности сметной стоимости</w:t>
            </w:r>
          </w:p>
        </w:tc>
        <w:tc>
          <w:tcPr>
            <w:tcW w:w="189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9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3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5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99,962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15" w:type="pct"/>
            <w:vMerge/>
          </w:tcPr>
          <w:p w:rsidR="00FE49C7" w:rsidRDefault="00FE49C7"/>
        </w:tc>
        <w:tc>
          <w:tcPr>
            <w:tcW w:w="505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512" w:type="pct"/>
          </w:tcPr>
          <w:p w:rsidR="00FE49C7" w:rsidRDefault="00FE49C7">
            <w:pPr>
              <w:pStyle w:val="ConsPlusNormal"/>
              <w:jc w:val="center"/>
            </w:pPr>
            <w:r>
              <w:t>заключенный договор на проведение проверки достоверности сметной стоимости</w:t>
            </w:r>
          </w:p>
        </w:tc>
        <w:tc>
          <w:tcPr>
            <w:tcW w:w="189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9" w:type="pct"/>
          </w:tcPr>
          <w:p w:rsidR="00FE49C7" w:rsidRDefault="00FE49C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73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5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80,000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15" w:type="pct"/>
            <w:vMerge/>
          </w:tcPr>
          <w:p w:rsidR="00FE49C7" w:rsidRDefault="00FE49C7"/>
        </w:tc>
        <w:tc>
          <w:tcPr>
            <w:tcW w:w="505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512" w:type="pct"/>
          </w:tcPr>
          <w:p w:rsidR="00FE49C7" w:rsidRDefault="00FE49C7">
            <w:pPr>
              <w:pStyle w:val="ConsPlusNormal"/>
              <w:jc w:val="center"/>
            </w:pPr>
            <w:r>
              <w:t>технологическое присоединение к сетям</w:t>
            </w:r>
          </w:p>
        </w:tc>
        <w:tc>
          <w:tcPr>
            <w:tcW w:w="189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9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3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5" w:type="pct"/>
          </w:tcPr>
          <w:p w:rsidR="00FE49C7" w:rsidRDefault="00FE49C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0,88285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171" w:type="pct"/>
            <w:gridSpan w:val="8"/>
            <w:vMerge w:val="restart"/>
          </w:tcPr>
          <w:p w:rsidR="00FE49C7" w:rsidRDefault="00FE49C7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81880,16085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40500,000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60500,000</w:t>
            </w:r>
          </w:p>
        </w:tc>
      </w:tr>
      <w:tr w:rsidR="00FE49C7" w:rsidTr="0031271F">
        <w:tc>
          <w:tcPr>
            <w:tcW w:w="3171" w:type="pct"/>
            <w:gridSpan w:val="8"/>
            <w:vMerge/>
          </w:tcPr>
          <w:p w:rsidR="00FE49C7" w:rsidRDefault="00FE49C7"/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81879,278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40500,000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60500,000</w:t>
            </w:r>
          </w:p>
        </w:tc>
      </w:tr>
      <w:tr w:rsidR="00FE49C7" w:rsidTr="0031271F">
        <w:tc>
          <w:tcPr>
            <w:tcW w:w="3171" w:type="pct"/>
            <w:gridSpan w:val="8"/>
            <w:vMerge/>
          </w:tcPr>
          <w:p w:rsidR="00FE49C7" w:rsidRDefault="00FE49C7"/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0,88285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171" w:type="pct"/>
            <w:gridSpan w:val="8"/>
            <w:vMerge w:val="restart"/>
          </w:tcPr>
          <w:p w:rsidR="00FE49C7" w:rsidRDefault="00FE49C7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81880,16085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40500,000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60500,000</w:t>
            </w:r>
          </w:p>
        </w:tc>
      </w:tr>
      <w:tr w:rsidR="00FE49C7" w:rsidTr="0031271F">
        <w:tc>
          <w:tcPr>
            <w:tcW w:w="3171" w:type="pct"/>
            <w:gridSpan w:val="8"/>
            <w:vMerge/>
          </w:tcPr>
          <w:p w:rsidR="00FE49C7" w:rsidRDefault="00FE49C7"/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81879,278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40500,000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60500,000</w:t>
            </w:r>
          </w:p>
        </w:tc>
      </w:tr>
      <w:tr w:rsidR="00FE49C7" w:rsidTr="0031271F">
        <w:tc>
          <w:tcPr>
            <w:tcW w:w="3171" w:type="pct"/>
            <w:gridSpan w:val="8"/>
            <w:vMerge/>
          </w:tcPr>
          <w:p w:rsidR="00FE49C7" w:rsidRDefault="00FE49C7"/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0,88285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171" w:type="pct"/>
            <w:gridSpan w:val="8"/>
            <w:vMerge w:val="restart"/>
          </w:tcPr>
          <w:p w:rsidR="00FE49C7" w:rsidRDefault="00FE49C7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81880,16085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40500,000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60500,000</w:t>
            </w:r>
          </w:p>
        </w:tc>
      </w:tr>
      <w:tr w:rsidR="00FE49C7" w:rsidTr="0031271F">
        <w:tc>
          <w:tcPr>
            <w:tcW w:w="3171" w:type="pct"/>
            <w:gridSpan w:val="8"/>
            <w:vMerge/>
          </w:tcPr>
          <w:p w:rsidR="00FE49C7" w:rsidRDefault="00FE49C7"/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81879,278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40500,000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60500,000</w:t>
            </w:r>
          </w:p>
        </w:tc>
      </w:tr>
      <w:tr w:rsidR="00FE49C7" w:rsidTr="0031271F">
        <w:tc>
          <w:tcPr>
            <w:tcW w:w="3171" w:type="pct"/>
            <w:gridSpan w:val="8"/>
            <w:vMerge/>
          </w:tcPr>
          <w:p w:rsidR="00FE49C7" w:rsidRDefault="00FE49C7"/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0,88285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171" w:type="pct"/>
            <w:gridSpan w:val="8"/>
            <w:vMerge w:val="restart"/>
          </w:tcPr>
          <w:p w:rsidR="00FE49C7" w:rsidRDefault="00FE49C7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1095255,43920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1708693,400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1704456,600</w:t>
            </w:r>
          </w:p>
        </w:tc>
      </w:tr>
      <w:tr w:rsidR="00FE49C7" w:rsidTr="0031271F">
        <w:tc>
          <w:tcPr>
            <w:tcW w:w="3171" w:type="pct"/>
            <w:gridSpan w:val="8"/>
            <w:vMerge/>
          </w:tcPr>
          <w:p w:rsidR="00FE49C7" w:rsidRDefault="00FE49C7"/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415604,570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532548,300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519456,600</w:t>
            </w:r>
          </w:p>
        </w:tc>
      </w:tr>
      <w:tr w:rsidR="00FE49C7" w:rsidTr="0031271F">
        <w:tc>
          <w:tcPr>
            <w:tcW w:w="3171" w:type="pct"/>
            <w:gridSpan w:val="8"/>
            <w:vMerge/>
          </w:tcPr>
          <w:p w:rsidR="00FE49C7" w:rsidRDefault="00FE49C7"/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49015,59920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3171" w:type="pct"/>
            <w:gridSpan w:val="8"/>
            <w:vMerge/>
          </w:tcPr>
          <w:p w:rsidR="00FE49C7" w:rsidRDefault="00FE49C7"/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607665,770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1176145,100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1185000,000</w:t>
            </w:r>
          </w:p>
        </w:tc>
      </w:tr>
      <w:tr w:rsidR="00FE49C7" w:rsidTr="0031271F">
        <w:tc>
          <w:tcPr>
            <w:tcW w:w="3171" w:type="pct"/>
            <w:gridSpan w:val="8"/>
            <w:vMerge/>
          </w:tcPr>
          <w:p w:rsidR="00FE49C7" w:rsidRDefault="00FE49C7"/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505" w:type="pct"/>
          </w:tcPr>
          <w:p w:rsidR="00FE49C7" w:rsidRDefault="00FE49C7">
            <w:pPr>
              <w:pStyle w:val="ConsPlusNormal"/>
              <w:jc w:val="center"/>
            </w:pPr>
            <w:r>
              <w:t>22969,500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</w:tbl>
    <w:p w:rsidR="00FE49C7" w:rsidRDefault="00FE49C7">
      <w:pPr>
        <w:sectPr w:rsidR="00FE49C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5. В </w:t>
      </w:r>
      <w:hyperlink r:id="rId67" w:history="1">
        <w:r>
          <w:rPr>
            <w:color w:val="0000FF"/>
          </w:rPr>
          <w:t>приложении</w:t>
        </w:r>
      </w:hyperlink>
      <w:r>
        <w:t xml:space="preserve"> к Системе программных мероприятий подпрограммы 1.2 "Развитие автомобильных дорог и дорожных сооружений, в том числе обеспечение территории города ливневой канализацией и наружным освещением" муниципальной программы "Организация дорожной деятельности в городе Перми":</w:t>
      </w:r>
    </w:p>
    <w:p w:rsidR="00FE49C7" w:rsidRDefault="00FE49C7">
      <w:pPr>
        <w:pStyle w:val="ConsPlusNormal"/>
        <w:spacing w:before="220"/>
        <w:ind w:firstLine="540"/>
        <w:jc w:val="both"/>
      </w:pPr>
      <w:r>
        <w:t xml:space="preserve">5.1. в </w:t>
      </w:r>
      <w:hyperlink r:id="rId68" w:history="1">
        <w:r>
          <w:rPr>
            <w:color w:val="0000FF"/>
          </w:rPr>
          <w:t>таблице 1 строки 14</w:t>
        </w:r>
      </w:hyperlink>
      <w:r>
        <w:t xml:space="preserve">, </w:t>
      </w:r>
      <w:hyperlink r:id="rId69" w:history="1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118"/>
        <w:gridCol w:w="5386"/>
      </w:tblGrid>
      <w:tr w:rsidR="00FE49C7">
        <w:tc>
          <w:tcPr>
            <w:tcW w:w="567" w:type="dxa"/>
          </w:tcPr>
          <w:p w:rsidR="00FE49C7" w:rsidRDefault="00FE49C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118" w:type="dxa"/>
          </w:tcPr>
          <w:p w:rsidR="00FE49C7" w:rsidRDefault="00FE49C7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386" w:type="dxa"/>
          </w:tcPr>
          <w:p w:rsidR="00FE49C7" w:rsidRDefault="00FE49C7">
            <w:pPr>
              <w:pStyle w:val="ConsPlusNormal"/>
            </w:pPr>
            <w:r>
              <w:t>808599,17413 тыс. руб.</w:t>
            </w:r>
          </w:p>
        </w:tc>
      </w:tr>
      <w:tr w:rsidR="00FE49C7">
        <w:tc>
          <w:tcPr>
            <w:tcW w:w="567" w:type="dxa"/>
          </w:tcPr>
          <w:p w:rsidR="00FE49C7" w:rsidRDefault="00FE49C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118" w:type="dxa"/>
          </w:tcPr>
          <w:p w:rsidR="00FE49C7" w:rsidRDefault="00FE49C7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5386" w:type="dxa"/>
          </w:tcPr>
          <w:p w:rsidR="00FE49C7" w:rsidRDefault="00FE49C7">
            <w:pPr>
              <w:pStyle w:val="ConsPlusNormal"/>
            </w:pPr>
            <w:r>
              <w:t>всего - 808599,17413 тыс. руб., в том числе:</w:t>
            </w:r>
          </w:p>
          <w:p w:rsidR="00FE49C7" w:rsidRDefault="00FE49C7">
            <w:pPr>
              <w:pStyle w:val="ConsPlusNormal"/>
            </w:pPr>
            <w:r>
              <w:t>2015 год - 17500,000 тыс. руб., в том числе:</w:t>
            </w:r>
          </w:p>
          <w:p w:rsidR="00FE49C7" w:rsidRDefault="00FE49C7">
            <w:pPr>
              <w:pStyle w:val="ConsPlusNormal"/>
            </w:pPr>
            <w:r>
              <w:t>4375,000 тыс. руб. - бюджет города Перми;</w:t>
            </w:r>
          </w:p>
          <w:p w:rsidR="00FE49C7" w:rsidRDefault="00FE49C7">
            <w:pPr>
              <w:pStyle w:val="ConsPlusNormal"/>
            </w:pPr>
            <w:r>
              <w:t>13125,000 тыс. руб. - бюджет Пермского края;</w:t>
            </w:r>
          </w:p>
          <w:p w:rsidR="00FE49C7" w:rsidRDefault="00FE49C7">
            <w:pPr>
              <w:pStyle w:val="ConsPlusNormal"/>
            </w:pPr>
            <w:r>
              <w:t>2016 год - 198518,280 тыс. руб., в том числе:</w:t>
            </w:r>
          </w:p>
          <w:p w:rsidR="00FE49C7" w:rsidRDefault="00FE49C7">
            <w:pPr>
              <w:pStyle w:val="ConsPlusNormal"/>
            </w:pPr>
            <w:r>
              <w:t>53004,570 тыс. руб. - бюджет города Перми;</w:t>
            </w:r>
          </w:p>
          <w:p w:rsidR="00FE49C7" w:rsidRDefault="00FE49C7">
            <w:pPr>
              <w:pStyle w:val="ConsPlusNormal"/>
            </w:pPr>
            <w:r>
              <w:t>145513,710 тыс. руб. - бюджет Пермского края;</w:t>
            </w:r>
          </w:p>
          <w:p w:rsidR="00FE49C7" w:rsidRDefault="00FE49C7">
            <w:pPr>
              <w:pStyle w:val="ConsPlusNormal"/>
            </w:pPr>
            <w:r>
              <w:t>2017 год - 138817,614 тыс. руб., в том числе:</w:t>
            </w:r>
          </w:p>
          <w:p w:rsidR="00FE49C7" w:rsidRDefault="00FE49C7">
            <w:pPr>
              <w:pStyle w:val="ConsPlusNormal"/>
            </w:pPr>
            <w:r>
              <w:t>31329,414 тыс. руб. - бюджет города Перми;</w:t>
            </w:r>
          </w:p>
          <w:p w:rsidR="00FE49C7" w:rsidRDefault="00FE49C7">
            <w:pPr>
              <w:pStyle w:val="ConsPlusNormal"/>
            </w:pPr>
            <w:r>
              <w:t>93988,200 тыс. руб. - бюджет Пермского края;</w:t>
            </w:r>
          </w:p>
          <w:p w:rsidR="00FE49C7" w:rsidRDefault="00FE49C7">
            <w:pPr>
              <w:pStyle w:val="ConsPlusNormal"/>
            </w:pPr>
            <w:r>
              <w:t>13500,000 тыс. руб. - бюджет Пермского края</w:t>
            </w:r>
          </w:p>
          <w:p w:rsidR="00FE49C7" w:rsidRDefault="00FE49C7">
            <w:pPr>
              <w:pStyle w:val="ConsPlusNormal"/>
            </w:pPr>
            <w:r>
              <w:t>(неиспользованные ассигнования 2016 года);</w:t>
            </w:r>
          </w:p>
          <w:p w:rsidR="00FE49C7" w:rsidRDefault="00FE49C7">
            <w:pPr>
              <w:pStyle w:val="ConsPlusNormal"/>
            </w:pPr>
            <w:r>
              <w:t>2018 год - 453763,25013 тыс. руб., в том числе:</w:t>
            </w:r>
          </w:p>
          <w:p w:rsidR="00FE49C7" w:rsidRDefault="00FE49C7">
            <w:pPr>
              <w:pStyle w:val="ConsPlusNormal"/>
            </w:pPr>
            <w:r>
              <w:t>115288,18530 тыс. руб. - бюджет города Перми;</w:t>
            </w:r>
          </w:p>
          <w:p w:rsidR="00FE49C7" w:rsidRDefault="00FE49C7">
            <w:pPr>
              <w:pStyle w:val="ConsPlusNormal"/>
            </w:pPr>
            <w:r>
              <w:t>84,79483 тыс. руб. - бюджет города Перми</w:t>
            </w:r>
          </w:p>
          <w:p w:rsidR="00FE49C7" w:rsidRDefault="00FE49C7">
            <w:pPr>
              <w:pStyle w:val="ConsPlusNormal"/>
            </w:pPr>
            <w:r>
              <w:t>(неиспользованные ассигнования 2017 года);</w:t>
            </w:r>
          </w:p>
          <w:p w:rsidR="00FE49C7" w:rsidRDefault="00FE49C7">
            <w:pPr>
              <w:pStyle w:val="ConsPlusNormal"/>
            </w:pPr>
            <w:r>
              <w:t>338390,270 тыс. руб. - бюджет Пермского края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5.2. в </w:t>
      </w:r>
      <w:hyperlink r:id="rId70" w:history="1">
        <w:r>
          <w:rPr>
            <w:color w:val="0000FF"/>
          </w:rPr>
          <w:t>таблице 2 строку 15</w:t>
        </w:r>
      </w:hyperlink>
      <w:r>
        <w:t xml:space="preserve">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118"/>
        <w:gridCol w:w="5386"/>
      </w:tblGrid>
      <w:tr w:rsidR="00FE49C7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</w:pPr>
            <w:r>
              <w:t>всего - 151518,000 тыс. руб., в том числе:</w:t>
            </w:r>
          </w:p>
          <w:p w:rsidR="00FE49C7" w:rsidRDefault="00FE49C7">
            <w:pPr>
              <w:pStyle w:val="ConsPlusNormal"/>
            </w:pPr>
            <w:r>
              <w:t>2018 год - 21518,000 тыс. руб., в том числе:</w:t>
            </w:r>
          </w:p>
          <w:p w:rsidR="00FE49C7" w:rsidRDefault="00FE49C7">
            <w:pPr>
              <w:pStyle w:val="ConsPlusNormal"/>
            </w:pPr>
            <w:r>
              <w:t>5379,500 тыс. руб. - бюджет города Перми;</w:t>
            </w:r>
          </w:p>
          <w:p w:rsidR="00FE49C7" w:rsidRDefault="00FE49C7">
            <w:pPr>
              <w:pStyle w:val="ConsPlusNormal"/>
            </w:pPr>
            <w:r>
              <w:t>16138,500 тыс. руб. - бюджет Пермского края;</w:t>
            </w:r>
          </w:p>
          <w:p w:rsidR="00FE49C7" w:rsidRDefault="00FE49C7">
            <w:pPr>
              <w:pStyle w:val="ConsPlusNormal"/>
            </w:pPr>
            <w:r>
              <w:t>2020 год - 130000,000 тыс. руб., в том числе:</w:t>
            </w:r>
          </w:p>
          <w:p w:rsidR="00FE49C7" w:rsidRDefault="00FE49C7">
            <w:pPr>
              <w:pStyle w:val="ConsPlusNormal"/>
            </w:pPr>
            <w:r>
              <w:t>32500,000 тыс. руб. - бюджет города Перми;</w:t>
            </w:r>
          </w:p>
          <w:p w:rsidR="00FE49C7" w:rsidRDefault="00FE49C7">
            <w:pPr>
              <w:pStyle w:val="ConsPlusNormal"/>
            </w:pPr>
            <w:r>
              <w:t>97500,000 тыс. руб. - бюджет Пермского края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5.3. в </w:t>
      </w:r>
      <w:hyperlink r:id="rId71" w:history="1">
        <w:r>
          <w:rPr>
            <w:color w:val="0000FF"/>
          </w:rPr>
          <w:t>таблице 5 строки 14</w:t>
        </w:r>
      </w:hyperlink>
      <w:r>
        <w:t xml:space="preserve">, </w:t>
      </w:r>
      <w:hyperlink r:id="rId72" w:history="1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118"/>
        <w:gridCol w:w="5386"/>
      </w:tblGrid>
      <w:tr w:rsidR="00FE49C7">
        <w:tc>
          <w:tcPr>
            <w:tcW w:w="567" w:type="dxa"/>
          </w:tcPr>
          <w:p w:rsidR="00FE49C7" w:rsidRDefault="00FE49C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118" w:type="dxa"/>
          </w:tcPr>
          <w:p w:rsidR="00FE49C7" w:rsidRDefault="00FE49C7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386" w:type="dxa"/>
          </w:tcPr>
          <w:p w:rsidR="00FE49C7" w:rsidRDefault="00FE49C7">
            <w:pPr>
              <w:pStyle w:val="ConsPlusNormal"/>
            </w:pPr>
            <w:r>
              <w:t>717953,099 тыс. руб.</w:t>
            </w:r>
          </w:p>
        </w:tc>
      </w:tr>
      <w:tr w:rsidR="00FE49C7">
        <w:tc>
          <w:tcPr>
            <w:tcW w:w="567" w:type="dxa"/>
          </w:tcPr>
          <w:p w:rsidR="00FE49C7" w:rsidRDefault="00FE49C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118" w:type="dxa"/>
          </w:tcPr>
          <w:p w:rsidR="00FE49C7" w:rsidRDefault="00FE49C7">
            <w:pPr>
              <w:pStyle w:val="ConsPlusNormal"/>
            </w:pPr>
            <w:r>
              <w:t xml:space="preserve">Объемы и источники финансирования осуществления капитальных вложений в объекты муниципальной собственности города Перми по годам </w:t>
            </w:r>
            <w:r>
              <w:lastRenderedPageBreak/>
              <w:t>реализации, тыс. руб.</w:t>
            </w:r>
          </w:p>
        </w:tc>
        <w:tc>
          <w:tcPr>
            <w:tcW w:w="5386" w:type="dxa"/>
          </w:tcPr>
          <w:p w:rsidR="00FE49C7" w:rsidRDefault="00FE49C7">
            <w:pPr>
              <w:pStyle w:val="ConsPlusNormal"/>
            </w:pPr>
            <w:r>
              <w:lastRenderedPageBreak/>
              <w:t>всего - 717953,099 тыс. руб., в том числе:</w:t>
            </w:r>
          </w:p>
          <w:p w:rsidR="00FE49C7" w:rsidRDefault="00FE49C7">
            <w:pPr>
              <w:pStyle w:val="ConsPlusNormal"/>
            </w:pPr>
            <w:r>
              <w:t>2018 год - 255797,399 тыс. руб., в том числе:</w:t>
            </w:r>
          </w:p>
          <w:p w:rsidR="00FE49C7" w:rsidRDefault="00FE49C7">
            <w:pPr>
              <w:pStyle w:val="ConsPlusNormal"/>
            </w:pPr>
            <w:r>
              <w:t>58898,600 тыс. руб. - бюджет города Перми;</w:t>
            </w:r>
          </w:p>
          <w:p w:rsidR="00FE49C7" w:rsidRDefault="00FE49C7">
            <w:pPr>
              <w:pStyle w:val="ConsPlusNormal"/>
            </w:pPr>
            <w:r>
              <w:t>20923,199 тыс. руб. - бюджет города Перми (неиспользованные ассигнования 2017 года);</w:t>
            </w:r>
          </w:p>
          <w:p w:rsidR="00FE49C7" w:rsidRDefault="00FE49C7">
            <w:pPr>
              <w:pStyle w:val="ConsPlusNormal"/>
            </w:pPr>
            <w:r>
              <w:t>175975,600 тыс. руб. - бюджет Пермского края;</w:t>
            </w:r>
          </w:p>
          <w:p w:rsidR="00FE49C7" w:rsidRDefault="00FE49C7">
            <w:pPr>
              <w:pStyle w:val="ConsPlusNormal"/>
            </w:pPr>
            <w:r>
              <w:lastRenderedPageBreak/>
              <w:t>2019 год - 462155,700 тыс. руб., в том числе:</w:t>
            </w:r>
          </w:p>
          <w:p w:rsidR="00FE49C7" w:rsidRDefault="00FE49C7">
            <w:pPr>
              <w:pStyle w:val="ConsPlusNormal"/>
            </w:pPr>
            <w:r>
              <w:t>115538,900 тыс. руб. - бюджет города Перми;</w:t>
            </w:r>
          </w:p>
          <w:p w:rsidR="00FE49C7" w:rsidRDefault="00FE49C7">
            <w:pPr>
              <w:pStyle w:val="ConsPlusNormal"/>
            </w:pPr>
            <w:r>
              <w:t>346616,800 тыс. руб. - бюджет Пермского края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5.4. </w:t>
      </w:r>
      <w:hyperlink r:id="rId73" w:history="1">
        <w:r>
          <w:rPr>
            <w:color w:val="0000FF"/>
          </w:rPr>
          <w:t>таблицу 8</w:t>
        </w:r>
      </w:hyperlink>
      <w:r>
        <w:t xml:space="preserve"> признать утратившей силу;</w:t>
      </w:r>
    </w:p>
    <w:p w:rsidR="00FE49C7" w:rsidRDefault="00FE49C7">
      <w:pPr>
        <w:pStyle w:val="ConsPlusNormal"/>
        <w:spacing w:before="220"/>
        <w:ind w:firstLine="540"/>
        <w:jc w:val="both"/>
      </w:pPr>
      <w:r>
        <w:t xml:space="preserve">5.5. в </w:t>
      </w:r>
      <w:hyperlink r:id="rId74" w:history="1">
        <w:r>
          <w:rPr>
            <w:color w:val="0000FF"/>
          </w:rPr>
          <w:t>таблице 10 строки 14</w:t>
        </w:r>
      </w:hyperlink>
      <w:r>
        <w:t xml:space="preserve">, </w:t>
      </w:r>
      <w:hyperlink r:id="rId75" w:history="1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118"/>
        <w:gridCol w:w="5386"/>
      </w:tblGrid>
      <w:tr w:rsidR="00FE49C7">
        <w:tc>
          <w:tcPr>
            <w:tcW w:w="567" w:type="dxa"/>
          </w:tcPr>
          <w:p w:rsidR="00FE49C7" w:rsidRDefault="00FE49C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118" w:type="dxa"/>
          </w:tcPr>
          <w:p w:rsidR="00FE49C7" w:rsidRDefault="00FE49C7">
            <w:pPr>
              <w:pStyle w:val="ConsPlusNormal"/>
            </w:pPr>
            <w:r>
              <w:t>Сметная стоимость объекта муниципальной собственности города Перми по годам реализации, тыс. руб.</w:t>
            </w:r>
          </w:p>
        </w:tc>
        <w:tc>
          <w:tcPr>
            <w:tcW w:w="5386" w:type="dxa"/>
          </w:tcPr>
          <w:p w:rsidR="00FE49C7" w:rsidRDefault="00FE49C7">
            <w:pPr>
              <w:pStyle w:val="ConsPlusNormal"/>
            </w:pPr>
            <w:r>
              <w:t>1910340,700 тыс. руб.</w:t>
            </w:r>
          </w:p>
        </w:tc>
      </w:tr>
      <w:tr w:rsidR="00FE49C7">
        <w:tc>
          <w:tcPr>
            <w:tcW w:w="567" w:type="dxa"/>
          </w:tcPr>
          <w:p w:rsidR="00FE49C7" w:rsidRDefault="00FE49C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118" w:type="dxa"/>
          </w:tcPr>
          <w:p w:rsidR="00FE49C7" w:rsidRDefault="00FE49C7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5386" w:type="dxa"/>
          </w:tcPr>
          <w:p w:rsidR="00FE49C7" w:rsidRDefault="00FE49C7">
            <w:pPr>
              <w:pStyle w:val="ConsPlusNormal"/>
            </w:pPr>
            <w:r>
              <w:t>всего - 1910340,700 тыс. руб., в том числе:</w:t>
            </w:r>
          </w:p>
          <w:p w:rsidR="00FE49C7" w:rsidRDefault="00FE49C7">
            <w:pPr>
              <w:pStyle w:val="ConsPlusNormal"/>
            </w:pPr>
            <w:r>
              <w:t>2015 год - 14774,0 тыс. руб., в том числе:</w:t>
            </w:r>
          </w:p>
          <w:p w:rsidR="00FE49C7" w:rsidRDefault="00FE49C7">
            <w:pPr>
              <w:pStyle w:val="ConsPlusNormal"/>
            </w:pPr>
            <w:r>
              <w:t>3693,5 тыс. руб. - бюджет города Перми;</w:t>
            </w:r>
          </w:p>
          <w:p w:rsidR="00FE49C7" w:rsidRDefault="00FE49C7">
            <w:pPr>
              <w:pStyle w:val="ConsPlusNormal"/>
            </w:pPr>
            <w:r>
              <w:t>11080,5 тыс. руб. - бюджет Пермского края;</w:t>
            </w:r>
          </w:p>
          <w:p w:rsidR="00FE49C7" w:rsidRDefault="00FE49C7">
            <w:pPr>
              <w:pStyle w:val="ConsPlusNormal"/>
            </w:pPr>
            <w:r>
              <w:t>2018 год - 121863,000 тыс. руб., в том числе:</w:t>
            </w:r>
          </w:p>
          <w:p w:rsidR="00FE49C7" w:rsidRDefault="00FE49C7">
            <w:pPr>
              <w:pStyle w:val="ConsPlusNormal"/>
            </w:pPr>
            <w:r>
              <w:t>100114,400 тыс. руб. - бюджет города Перми;</w:t>
            </w:r>
          </w:p>
          <w:p w:rsidR="00FE49C7" w:rsidRDefault="00FE49C7">
            <w:pPr>
              <w:pStyle w:val="ConsPlusNormal"/>
            </w:pPr>
            <w:r>
              <w:t>2351,500 тыс. руб. - бюджет города Перми</w:t>
            </w:r>
          </w:p>
          <w:p w:rsidR="00FE49C7" w:rsidRDefault="00FE49C7">
            <w:pPr>
              <w:pStyle w:val="ConsPlusNormal"/>
            </w:pPr>
            <w:r>
              <w:t>(неиспользованные ассигнования 2017 года);</w:t>
            </w:r>
          </w:p>
          <w:p w:rsidR="00FE49C7" w:rsidRDefault="00FE49C7">
            <w:pPr>
              <w:pStyle w:val="ConsPlusNormal"/>
            </w:pPr>
            <w:r>
              <w:t>12342,600 тыс. руб. - бюджет Пермского края;</w:t>
            </w:r>
          </w:p>
          <w:p w:rsidR="00FE49C7" w:rsidRDefault="00FE49C7">
            <w:pPr>
              <w:pStyle w:val="ConsPlusNormal"/>
            </w:pPr>
            <w:r>
              <w:t>7054,500 тыс. руб. - бюджет Пермского края (неиспользованные ассигнования 2017 года);</w:t>
            </w:r>
          </w:p>
          <w:p w:rsidR="00FE49C7" w:rsidRDefault="00FE49C7">
            <w:pPr>
              <w:pStyle w:val="ConsPlusNormal"/>
            </w:pPr>
            <w:r>
              <w:t>2019 год - 659263,800 тыс. руб., в том числе:</w:t>
            </w:r>
          </w:p>
          <w:p w:rsidR="00FE49C7" w:rsidRDefault="00FE49C7">
            <w:pPr>
              <w:pStyle w:val="ConsPlusNormal"/>
            </w:pPr>
            <w:r>
              <w:t>164815,925 тыс. руб. - бюджет города Перми;</w:t>
            </w:r>
          </w:p>
          <w:p w:rsidR="00FE49C7" w:rsidRDefault="00FE49C7">
            <w:pPr>
              <w:pStyle w:val="ConsPlusNormal"/>
            </w:pPr>
            <w:r>
              <w:t>494447,875 тыс. руб. - бюджет Пермского края;</w:t>
            </w:r>
          </w:p>
          <w:p w:rsidR="00FE49C7" w:rsidRDefault="00FE49C7">
            <w:pPr>
              <w:pStyle w:val="ConsPlusNormal"/>
            </w:pPr>
            <w:r>
              <w:t>2020 год - 1114439,900 тыс. руб., в том числе:</w:t>
            </w:r>
          </w:p>
          <w:p w:rsidR="00FE49C7" w:rsidRDefault="00FE49C7">
            <w:pPr>
              <w:pStyle w:val="ConsPlusNormal"/>
            </w:pPr>
            <w:r>
              <w:t>278609,950 тыс. руб. - бюджет города Перми;</w:t>
            </w:r>
          </w:p>
          <w:p w:rsidR="00FE49C7" w:rsidRDefault="00FE49C7">
            <w:pPr>
              <w:pStyle w:val="ConsPlusNormal"/>
            </w:pPr>
            <w:r>
              <w:t>835829,950 тыс. руб. - бюджет Пермского края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5.6. в </w:t>
      </w:r>
      <w:hyperlink r:id="rId76" w:history="1">
        <w:r>
          <w:rPr>
            <w:color w:val="0000FF"/>
          </w:rPr>
          <w:t>таблице 12 строки 14</w:t>
        </w:r>
      </w:hyperlink>
      <w:r>
        <w:t xml:space="preserve">, </w:t>
      </w:r>
      <w:hyperlink r:id="rId77" w:history="1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118"/>
        <w:gridCol w:w="5386"/>
      </w:tblGrid>
      <w:tr w:rsidR="00FE49C7">
        <w:tc>
          <w:tcPr>
            <w:tcW w:w="567" w:type="dxa"/>
          </w:tcPr>
          <w:p w:rsidR="00FE49C7" w:rsidRDefault="00FE49C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118" w:type="dxa"/>
          </w:tcPr>
          <w:p w:rsidR="00FE49C7" w:rsidRDefault="00FE49C7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386" w:type="dxa"/>
          </w:tcPr>
          <w:p w:rsidR="00FE49C7" w:rsidRDefault="00FE49C7">
            <w:pPr>
              <w:pStyle w:val="ConsPlusNormal"/>
            </w:pPr>
            <w:r>
              <w:t>3396,340 тыс. руб.</w:t>
            </w:r>
          </w:p>
        </w:tc>
      </w:tr>
      <w:tr w:rsidR="00FE49C7">
        <w:tc>
          <w:tcPr>
            <w:tcW w:w="567" w:type="dxa"/>
          </w:tcPr>
          <w:p w:rsidR="00FE49C7" w:rsidRDefault="00FE49C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118" w:type="dxa"/>
          </w:tcPr>
          <w:p w:rsidR="00FE49C7" w:rsidRDefault="00FE49C7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5386" w:type="dxa"/>
          </w:tcPr>
          <w:p w:rsidR="00FE49C7" w:rsidRDefault="00FE49C7">
            <w:pPr>
              <w:pStyle w:val="ConsPlusNormal"/>
            </w:pPr>
            <w:r>
              <w:t>всего - 3396,340 тыс. руб., в том числе:</w:t>
            </w:r>
          </w:p>
          <w:p w:rsidR="00FE49C7" w:rsidRDefault="00FE49C7">
            <w:pPr>
              <w:pStyle w:val="ConsPlusNormal"/>
            </w:pPr>
            <w:r>
              <w:t>2018 год - 3396,340 тыс. руб., бюджет города Перми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5.7. в </w:t>
      </w:r>
      <w:hyperlink r:id="rId78" w:history="1">
        <w:r>
          <w:rPr>
            <w:color w:val="0000FF"/>
          </w:rPr>
          <w:t>таблице 15 строки 14</w:t>
        </w:r>
      </w:hyperlink>
      <w:r>
        <w:t xml:space="preserve">, </w:t>
      </w:r>
      <w:hyperlink r:id="rId79" w:history="1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118"/>
        <w:gridCol w:w="5386"/>
      </w:tblGrid>
      <w:tr w:rsidR="00FE49C7">
        <w:tc>
          <w:tcPr>
            <w:tcW w:w="567" w:type="dxa"/>
          </w:tcPr>
          <w:p w:rsidR="00FE49C7" w:rsidRDefault="00FE49C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118" w:type="dxa"/>
          </w:tcPr>
          <w:p w:rsidR="00FE49C7" w:rsidRDefault="00FE49C7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386" w:type="dxa"/>
          </w:tcPr>
          <w:p w:rsidR="00FE49C7" w:rsidRDefault="00FE49C7">
            <w:pPr>
              <w:pStyle w:val="ConsPlusNormal"/>
            </w:pPr>
            <w:r>
              <w:t>21220,000 тыс. руб.</w:t>
            </w:r>
          </w:p>
        </w:tc>
      </w:tr>
      <w:tr w:rsidR="00FE49C7">
        <w:tc>
          <w:tcPr>
            <w:tcW w:w="567" w:type="dxa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3118" w:type="dxa"/>
          </w:tcPr>
          <w:p w:rsidR="00FE49C7" w:rsidRDefault="00FE49C7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5386" w:type="dxa"/>
          </w:tcPr>
          <w:p w:rsidR="00FE49C7" w:rsidRDefault="00FE49C7">
            <w:pPr>
              <w:pStyle w:val="ConsPlusNormal"/>
            </w:pPr>
            <w:r>
              <w:t>всего - 21220,000 тыс. руб., в том числе:</w:t>
            </w:r>
          </w:p>
          <w:p w:rsidR="00FE49C7" w:rsidRDefault="00FE49C7">
            <w:pPr>
              <w:pStyle w:val="ConsPlusNormal"/>
            </w:pPr>
            <w:r>
              <w:t>2018 год - 21220,000 тыс. руб., в том числе:</w:t>
            </w:r>
          </w:p>
          <w:p w:rsidR="00FE49C7" w:rsidRDefault="00FE49C7">
            <w:pPr>
              <w:pStyle w:val="ConsPlusNormal"/>
            </w:pPr>
            <w:r>
              <w:t>5305,000 тыс. руб., бюджет города Перми</w:t>
            </w:r>
          </w:p>
          <w:p w:rsidR="00FE49C7" w:rsidRDefault="00FE49C7">
            <w:pPr>
              <w:pStyle w:val="ConsPlusNormal"/>
            </w:pPr>
            <w:r>
              <w:t>(неиспользованные ассигнования 2017 года);</w:t>
            </w:r>
          </w:p>
          <w:p w:rsidR="00FE49C7" w:rsidRDefault="00FE49C7">
            <w:pPr>
              <w:pStyle w:val="ConsPlusNormal"/>
            </w:pPr>
            <w:r>
              <w:t>15915,000 тыс. руб., бюджет Пермского края (неиспользованные ассигнования 2017 года)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5.8. в </w:t>
      </w:r>
      <w:hyperlink r:id="rId80" w:history="1">
        <w:r>
          <w:rPr>
            <w:color w:val="0000FF"/>
          </w:rPr>
          <w:t>таблице 16 строки 14</w:t>
        </w:r>
      </w:hyperlink>
      <w:r>
        <w:t xml:space="preserve">, </w:t>
      </w:r>
      <w:hyperlink r:id="rId81" w:history="1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118"/>
        <w:gridCol w:w="5386"/>
      </w:tblGrid>
      <w:tr w:rsidR="00FE49C7">
        <w:tc>
          <w:tcPr>
            <w:tcW w:w="567" w:type="dxa"/>
          </w:tcPr>
          <w:p w:rsidR="00FE49C7" w:rsidRDefault="00FE49C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118" w:type="dxa"/>
          </w:tcPr>
          <w:p w:rsidR="00FE49C7" w:rsidRDefault="00FE49C7">
            <w:pPr>
              <w:pStyle w:val="ConsPlusNormal"/>
            </w:pPr>
            <w:r>
              <w:t>Сметная стоимость объекта муниципальной собственности города Перми по годам реализации, тыс. руб.</w:t>
            </w:r>
          </w:p>
        </w:tc>
        <w:tc>
          <w:tcPr>
            <w:tcW w:w="5386" w:type="dxa"/>
          </w:tcPr>
          <w:p w:rsidR="00FE49C7" w:rsidRDefault="00FE49C7">
            <w:pPr>
              <w:pStyle w:val="ConsPlusNormal"/>
            </w:pPr>
            <w:r>
              <w:t>4804,56670 тыс. руб.</w:t>
            </w:r>
          </w:p>
        </w:tc>
      </w:tr>
      <w:tr w:rsidR="00FE49C7">
        <w:tc>
          <w:tcPr>
            <w:tcW w:w="567" w:type="dxa"/>
          </w:tcPr>
          <w:p w:rsidR="00FE49C7" w:rsidRDefault="00FE49C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118" w:type="dxa"/>
          </w:tcPr>
          <w:p w:rsidR="00FE49C7" w:rsidRDefault="00FE49C7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5386" w:type="dxa"/>
          </w:tcPr>
          <w:p w:rsidR="00FE49C7" w:rsidRDefault="00FE49C7">
            <w:pPr>
              <w:pStyle w:val="ConsPlusNormal"/>
            </w:pPr>
            <w:r>
              <w:t>4804,56670 тыс. руб., в том числе:</w:t>
            </w:r>
          </w:p>
          <w:p w:rsidR="00FE49C7" w:rsidRDefault="00FE49C7">
            <w:pPr>
              <w:pStyle w:val="ConsPlusNormal"/>
            </w:pPr>
            <w:r>
              <w:t>2017 год - 1000,000 тыс. руб., бюджет города Перми (неиспользованные ассигнования 2016 года);</w:t>
            </w:r>
          </w:p>
          <w:p w:rsidR="00FE49C7" w:rsidRDefault="00FE49C7">
            <w:pPr>
              <w:pStyle w:val="ConsPlusNormal"/>
            </w:pPr>
            <w:r>
              <w:t>2018 год - 3804,56670 тыс. руб., бюджет города Перми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5.9. в </w:t>
      </w:r>
      <w:hyperlink r:id="rId82" w:history="1">
        <w:r>
          <w:rPr>
            <w:color w:val="0000FF"/>
          </w:rPr>
          <w:t>таблице 13</w:t>
        </w:r>
      </w:hyperlink>
      <w:r>
        <w:t>:</w:t>
      </w:r>
    </w:p>
    <w:p w:rsidR="00FE49C7" w:rsidRDefault="00FE49C7">
      <w:pPr>
        <w:pStyle w:val="ConsPlusNormal"/>
        <w:spacing w:before="220"/>
        <w:ind w:firstLine="540"/>
        <w:jc w:val="both"/>
      </w:pPr>
      <w:r>
        <w:t xml:space="preserve">5.9.1. </w:t>
      </w:r>
      <w:hyperlink r:id="rId83" w:history="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118"/>
        <w:gridCol w:w="5386"/>
      </w:tblGrid>
      <w:tr w:rsidR="00FE49C7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</w:pPr>
            <w:r>
              <w:t>протяженность построенных сетей наружного освещения - 70,57 км, в том числе:</w:t>
            </w:r>
          </w:p>
          <w:p w:rsidR="00FE49C7" w:rsidRDefault="00FE49C7">
            <w:pPr>
              <w:pStyle w:val="ConsPlusNormal"/>
            </w:pPr>
            <w:r>
              <w:t>2018 год - 33,34 км:</w:t>
            </w:r>
          </w:p>
          <w:p w:rsidR="00FE49C7" w:rsidRDefault="00FE49C7">
            <w:pPr>
              <w:pStyle w:val="ConsPlusNormal"/>
            </w:pPr>
            <w:r>
              <w:t xml:space="preserve">микрорайон Домостроительный: ул. </w:t>
            </w:r>
            <w:proofErr w:type="spellStart"/>
            <w:r>
              <w:t>Верхоянская</w:t>
            </w:r>
            <w:proofErr w:type="spellEnd"/>
            <w:r>
              <w:t xml:space="preserve"> от ул. Александра Щербакова до ул. </w:t>
            </w:r>
            <w:proofErr w:type="spellStart"/>
            <w:r>
              <w:t>Цимлянской</w:t>
            </w:r>
            <w:proofErr w:type="spellEnd"/>
            <w:r>
              <w:t>, ул. Перевалочная от ул. Белозерской до ул. Амбарной, ул. Васькина от ул. Белозерской до ул. Амбарной, ул. Верхневолжская от ул. Александра Щербакова до ул. Амбарной;</w:t>
            </w:r>
          </w:p>
          <w:p w:rsidR="00FE49C7" w:rsidRDefault="00FE49C7">
            <w:pPr>
              <w:pStyle w:val="ConsPlusNormal"/>
            </w:pPr>
            <w:r>
              <w:t xml:space="preserve">микрорайон Голованово: ул. Набережная, ул. Новая, ул. Молодежная, Клубный переулок, ул. Ленина, ул. Школьная, </w:t>
            </w:r>
            <w:proofErr w:type="spellStart"/>
            <w:r>
              <w:t>Лядовский</w:t>
            </w:r>
            <w:proofErr w:type="spellEnd"/>
            <w:r>
              <w:t xml:space="preserve"> переулок, ул. Северная, ул. Зеленая;</w:t>
            </w:r>
          </w:p>
          <w:p w:rsidR="00FE49C7" w:rsidRDefault="00FE49C7">
            <w:pPr>
              <w:pStyle w:val="ConsPlusNormal"/>
            </w:pPr>
            <w:r>
              <w:t>микрорайон Голованово: ул. Лодочная, ул. Залесная, ул. Космическая;</w:t>
            </w:r>
          </w:p>
          <w:p w:rsidR="00FE49C7" w:rsidRDefault="00FE49C7">
            <w:pPr>
              <w:pStyle w:val="ConsPlusNormal"/>
            </w:pPr>
            <w:r>
              <w:t xml:space="preserve">микрорайон Пихтовая стрелка: ул. Былинная, ул. Восходящая, ул. Посадская, ул. Лебяжья, ул. Светлая, ул. Нектарная, ул. Черничная, переулки Пуховый, </w:t>
            </w:r>
            <w:proofErr w:type="spellStart"/>
            <w:r>
              <w:t>Родничный</w:t>
            </w:r>
            <w:proofErr w:type="spellEnd"/>
            <w:r>
              <w:t>, Талый;</w:t>
            </w:r>
          </w:p>
          <w:p w:rsidR="00FE49C7" w:rsidRDefault="00FE49C7">
            <w:pPr>
              <w:pStyle w:val="ConsPlusNormal"/>
            </w:pPr>
            <w:r>
              <w:t xml:space="preserve">микрорайон </w:t>
            </w:r>
            <w:proofErr w:type="spellStart"/>
            <w:r>
              <w:t>Новобродовский</w:t>
            </w:r>
            <w:proofErr w:type="spellEnd"/>
            <w:r>
              <w:t xml:space="preserve">: ул. Ореховая, ул. Ясеневая, ул. Кленовая, ул. Цветочная, ул. </w:t>
            </w:r>
            <w:proofErr w:type="spellStart"/>
            <w:r>
              <w:t>Бродовское</w:t>
            </w:r>
            <w:proofErr w:type="spellEnd"/>
            <w:r>
              <w:t xml:space="preserve"> кольцо, ул. Осенняя, ул. Зимняя, ул. Летняя, ул. Грибная, Ромашковый 1-й пер., Ромашковый 2-й пер., ул. Смородиновая, ул. Утренняя, ул. 1-я Радиальная, ул. 2-я Радиальная, ул. 3-я Радиальная, ул. 4-я Радиальная, </w:t>
            </w:r>
            <w:r>
              <w:lastRenderedPageBreak/>
              <w:t>ул. 5-я Радиальная, ул. Ландышевая, Радужный переулок, ул. Пасечная;</w:t>
            </w:r>
          </w:p>
          <w:p w:rsidR="00FE49C7" w:rsidRDefault="00FE49C7">
            <w:pPr>
              <w:pStyle w:val="ConsPlusNormal"/>
            </w:pPr>
            <w:r>
              <w:t>2019 год - 13,89 км:</w:t>
            </w:r>
          </w:p>
          <w:p w:rsidR="00FE49C7" w:rsidRDefault="00FE49C7">
            <w:pPr>
              <w:pStyle w:val="ConsPlusNormal"/>
            </w:pPr>
            <w:r>
              <w:t xml:space="preserve">автомобильная дорога от ул. </w:t>
            </w:r>
            <w:proofErr w:type="spellStart"/>
            <w:r>
              <w:t>Гайвинской</w:t>
            </w:r>
            <w:proofErr w:type="spellEnd"/>
            <w:r>
              <w:t xml:space="preserve"> до ул. </w:t>
            </w:r>
            <w:proofErr w:type="spellStart"/>
            <w:r>
              <w:t>Турбинской</w:t>
            </w:r>
            <w:proofErr w:type="spellEnd"/>
            <w:r>
              <w:t>;</w:t>
            </w:r>
          </w:p>
          <w:p w:rsidR="00FE49C7" w:rsidRDefault="00FE49C7">
            <w:pPr>
              <w:pStyle w:val="ConsPlusNormal"/>
            </w:pPr>
            <w:r>
              <w:t xml:space="preserve">микрорайон Новые Водники: ул. Каховская 5-я от ул. Сумской до ул. Адмирала Ушакова, ул. Сумская, Омутинский переулок, ул. </w:t>
            </w:r>
            <w:proofErr w:type="spellStart"/>
            <w:r>
              <w:t>Сокольская</w:t>
            </w:r>
            <w:proofErr w:type="spellEnd"/>
            <w:r>
              <w:t xml:space="preserve"> от ул. Каховской 5-й до ул. </w:t>
            </w:r>
            <w:proofErr w:type="spellStart"/>
            <w:r>
              <w:t>Каляева</w:t>
            </w:r>
            <w:proofErr w:type="spellEnd"/>
            <w:r>
              <w:t xml:space="preserve">, ул. </w:t>
            </w:r>
            <w:proofErr w:type="spellStart"/>
            <w:r>
              <w:t>Каляева</w:t>
            </w:r>
            <w:proofErr w:type="spellEnd"/>
            <w:r>
              <w:t xml:space="preserve"> от ул. Сумской до ул. Адмирала Ушакова, ул. </w:t>
            </w:r>
            <w:proofErr w:type="spellStart"/>
            <w:r>
              <w:t>Сокольская</w:t>
            </w:r>
            <w:proofErr w:type="spellEnd"/>
            <w:r>
              <w:t xml:space="preserve"> 3-я, Боцманский 1-й переулок,</w:t>
            </w:r>
          </w:p>
          <w:p w:rsidR="00FE49C7" w:rsidRDefault="00FE49C7">
            <w:pPr>
              <w:pStyle w:val="ConsPlusNormal"/>
            </w:pPr>
            <w:r>
              <w:t xml:space="preserve">ул. Капитанская от ул. Сумской до ул. Адмирала Ушакова, проезд от ул. </w:t>
            </w:r>
            <w:proofErr w:type="spellStart"/>
            <w:r>
              <w:t>Сокольской</w:t>
            </w:r>
            <w:proofErr w:type="spellEnd"/>
            <w:r>
              <w:t xml:space="preserve"> до Боцманского 1-го переулка, ул. Каховская, ул. Каховская 2-я, Боцманский 2-й переулок, Боцманский 3-й переулок, ул. Каховская 3-я, ул. Каховская 4-я, Боцманский 4-й переулок;</w:t>
            </w:r>
          </w:p>
          <w:p w:rsidR="00FE49C7" w:rsidRDefault="00FE49C7">
            <w:pPr>
              <w:pStyle w:val="ConsPlusNormal"/>
            </w:pPr>
            <w:r>
              <w:t xml:space="preserve">ул. Пролетарская от ул. Героя Пирожкова до ул. 1905 года; ул. </w:t>
            </w:r>
            <w:proofErr w:type="spellStart"/>
            <w:r>
              <w:t>Вильвенская</w:t>
            </w:r>
            <w:proofErr w:type="spellEnd"/>
            <w:r>
              <w:t>, проезд от дома N 7 по ул. Вавилова до дома N 6;</w:t>
            </w:r>
          </w:p>
          <w:p w:rsidR="00FE49C7" w:rsidRDefault="00FE49C7">
            <w:pPr>
              <w:pStyle w:val="ConsPlusNormal"/>
            </w:pPr>
            <w:r>
              <w:t xml:space="preserve">ул. </w:t>
            </w:r>
            <w:proofErr w:type="spellStart"/>
            <w:r>
              <w:t>Янаульская</w:t>
            </w:r>
            <w:proofErr w:type="spellEnd"/>
            <w:r>
              <w:t xml:space="preserve">; ул. Академика Веденеева от ул. </w:t>
            </w:r>
            <w:proofErr w:type="spellStart"/>
            <w:r>
              <w:t>Лянгасова</w:t>
            </w:r>
            <w:proofErr w:type="spellEnd"/>
            <w:r>
              <w:t xml:space="preserve"> до ул. Ракитной; ул. Ракитная от ул. Академика Веденеева до ул. Молдавской;</w:t>
            </w:r>
          </w:p>
          <w:p w:rsidR="00FE49C7" w:rsidRDefault="00FE49C7">
            <w:pPr>
              <w:pStyle w:val="ConsPlusNormal"/>
            </w:pPr>
            <w:r>
              <w:t>2020 год - 23,34 км:</w:t>
            </w:r>
          </w:p>
          <w:p w:rsidR="00FE49C7" w:rsidRDefault="00FE49C7">
            <w:pPr>
              <w:pStyle w:val="ConsPlusNormal"/>
            </w:pPr>
            <w:r>
              <w:t xml:space="preserve">микрорайон Чапаева (2-я очередь): ул. Белорусская от ул. Логовой 1-й до дома N 14 по ул. Белорусской, ул. Логовая 1-я от ул. Белорусской до дома N 18 по ул. Логовой 1-й, проезд от ул. Белорусской до дома N 23 по ул. Логовой 1-й, ул. Логовая 2-я, ул. Токарная, проезд от ул. Токарной до ул. </w:t>
            </w:r>
            <w:proofErr w:type="spellStart"/>
            <w:r>
              <w:t>Лянгасова</w:t>
            </w:r>
            <w:proofErr w:type="spellEnd"/>
            <w:r>
              <w:t>, ул. Трактовая, проезд от ул. Трактовой до ул. Токарной, проезд от дома N 17в до дома N 2 по ул. Токарной;</w:t>
            </w:r>
          </w:p>
          <w:p w:rsidR="00FE49C7" w:rsidRDefault="00FE49C7">
            <w:pPr>
              <w:pStyle w:val="ConsPlusNormal"/>
            </w:pPr>
            <w:r>
              <w:t xml:space="preserve">микрорайон </w:t>
            </w:r>
            <w:proofErr w:type="spellStart"/>
            <w:r>
              <w:t>Заостровка</w:t>
            </w:r>
            <w:proofErr w:type="spellEnd"/>
            <w:r>
              <w:t>;</w:t>
            </w:r>
          </w:p>
          <w:p w:rsidR="00FE49C7" w:rsidRDefault="00FE49C7">
            <w:pPr>
              <w:pStyle w:val="ConsPlusNormal"/>
            </w:pPr>
            <w:r>
              <w:t xml:space="preserve">микрорайон Запруд-2: ул. Кравченко (включая остановку общественного транспорта - Кравченко), ул. Кондаурова, ул. Конева, ул. </w:t>
            </w:r>
            <w:proofErr w:type="spellStart"/>
            <w:r>
              <w:t>Исхакова</w:t>
            </w:r>
            <w:proofErr w:type="spellEnd"/>
            <w:r>
              <w:t xml:space="preserve">, ул. Журналиста Дементьева от дома N 2 до дома N 20 и от дома N 40 до дома N 56, проезд от ул. Журналиста Дементьева до ул. Конева, ул. </w:t>
            </w:r>
            <w:proofErr w:type="spellStart"/>
            <w:r>
              <w:t>Чермозская</w:t>
            </w:r>
            <w:proofErr w:type="spellEnd"/>
            <w:r>
              <w:t xml:space="preserve"> от ул. Журналиста Дементьева до ул. Кондаурова, ул. Варфоломеева от дома</w:t>
            </w:r>
          </w:p>
          <w:p w:rsidR="00FE49C7" w:rsidRDefault="00FE49C7">
            <w:pPr>
              <w:pStyle w:val="ConsPlusNormal"/>
            </w:pPr>
            <w:r>
              <w:t>N 24 до дома N 55, ул. Братчикова от ул. Журналиста Дементьева до дома N 19, проезд</w:t>
            </w:r>
          </w:p>
          <w:p w:rsidR="00FE49C7" w:rsidRDefault="00FE49C7">
            <w:pPr>
              <w:pStyle w:val="ConsPlusNormal"/>
            </w:pPr>
            <w:r>
              <w:t xml:space="preserve">от ул. Кондаурова до ул. </w:t>
            </w:r>
            <w:proofErr w:type="spellStart"/>
            <w:r>
              <w:t>Ерофеевских</w:t>
            </w:r>
            <w:proofErr w:type="spellEnd"/>
            <w:r>
              <w:t xml:space="preserve">, ул. Брызгалова, ул. </w:t>
            </w:r>
            <w:proofErr w:type="spellStart"/>
            <w:r>
              <w:t>Ерофеевских</w:t>
            </w:r>
            <w:proofErr w:type="spellEnd"/>
            <w:r>
              <w:t xml:space="preserve">, ул. Гребнева от дома N 13 до дома N 25, проезд от ул. </w:t>
            </w:r>
            <w:proofErr w:type="spellStart"/>
            <w:r>
              <w:t>Ерофеевских</w:t>
            </w:r>
            <w:proofErr w:type="spellEnd"/>
            <w:r>
              <w:t xml:space="preserve"> до дома N 35 по ул. Вавилина, проезд</w:t>
            </w:r>
          </w:p>
          <w:p w:rsidR="00FE49C7" w:rsidRDefault="00FE49C7">
            <w:pPr>
              <w:pStyle w:val="ConsPlusNormal"/>
            </w:pPr>
            <w:r>
              <w:t>от ул. Братчикова до дома N 24;</w:t>
            </w:r>
          </w:p>
          <w:p w:rsidR="00FE49C7" w:rsidRDefault="00FE49C7">
            <w:pPr>
              <w:pStyle w:val="ConsPlusNormal"/>
            </w:pPr>
            <w:r>
              <w:t>микрорайон Малые реки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5.9.2. </w:t>
      </w:r>
      <w:hyperlink r:id="rId84" w:history="1">
        <w:r>
          <w:rPr>
            <w:color w:val="0000FF"/>
          </w:rPr>
          <w:t>строки 15</w:t>
        </w:r>
      </w:hyperlink>
      <w:r>
        <w:t xml:space="preserve">, </w:t>
      </w:r>
      <w:hyperlink r:id="rId85" w:history="1">
        <w:r>
          <w:rPr>
            <w:color w:val="0000FF"/>
          </w:rPr>
          <w:t>16</w:t>
        </w:r>
      </w:hyperlink>
      <w:r>
        <w:t xml:space="preserve">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231"/>
        <w:gridCol w:w="1757"/>
        <w:gridCol w:w="1644"/>
        <w:gridCol w:w="1984"/>
      </w:tblGrid>
      <w:tr w:rsidR="00FE49C7">
        <w:tc>
          <w:tcPr>
            <w:tcW w:w="454" w:type="dxa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3231" w:type="dxa"/>
          </w:tcPr>
          <w:p w:rsidR="00FE49C7" w:rsidRDefault="00FE49C7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5385" w:type="dxa"/>
            <w:gridSpan w:val="3"/>
          </w:tcPr>
          <w:p w:rsidR="00FE49C7" w:rsidRDefault="00FE49C7">
            <w:pPr>
              <w:pStyle w:val="ConsPlusNormal"/>
            </w:pPr>
            <w:r>
              <w:t>всего - 182880,16085 тыс. руб., в том числе:</w:t>
            </w:r>
          </w:p>
          <w:p w:rsidR="00FE49C7" w:rsidRDefault="00FE49C7">
            <w:pPr>
              <w:pStyle w:val="ConsPlusNormal"/>
            </w:pPr>
            <w:r>
              <w:t>2018 год - 81880,16085 тыс. руб., в том числе:</w:t>
            </w:r>
          </w:p>
          <w:p w:rsidR="00FE49C7" w:rsidRDefault="00FE49C7">
            <w:pPr>
              <w:pStyle w:val="ConsPlusNormal"/>
            </w:pPr>
            <w:r>
              <w:t>81879,278 тыс. руб., бюджет города Перми;</w:t>
            </w:r>
          </w:p>
          <w:p w:rsidR="00FE49C7" w:rsidRDefault="00FE49C7">
            <w:pPr>
              <w:pStyle w:val="ConsPlusNormal"/>
            </w:pPr>
            <w:r>
              <w:t>0,88285 тыс. руб., бюджет города Перми (неиспользованные ассигнования 2017 года);</w:t>
            </w:r>
          </w:p>
          <w:p w:rsidR="00FE49C7" w:rsidRDefault="00FE49C7">
            <w:pPr>
              <w:pStyle w:val="ConsPlusNormal"/>
            </w:pPr>
            <w:r>
              <w:t>2019 год - 40500,000 тыс. руб., бюджет города Перми;</w:t>
            </w:r>
          </w:p>
          <w:p w:rsidR="00FE49C7" w:rsidRDefault="00FE49C7">
            <w:pPr>
              <w:pStyle w:val="ConsPlusNormal"/>
            </w:pPr>
            <w:r>
              <w:t>2020 год - 60500,000 тыс. руб., бюджет города Перми</w:t>
            </w:r>
          </w:p>
        </w:tc>
      </w:tr>
      <w:tr w:rsidR="00FE49C7">
        <w:tc>
          <w:tcPr>
            <w:tcW w:w="454" w:type="dxa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231" w:type="dxa"/>
          </w:tcPr>
          <w:p w:rsidR="00FE49C7" w:rsidRDefault="00FE49C7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757" w:type="dxa"/>
          </w:tcPr>
          <w:p w:rsidR="00FE49C7" w:rsidRDefault="00FE49C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984" w:type="dxa"/>
          </w:tcPr>
          <w:p w:rsidR="00FE49C7" w:rsidRDefault="00FE49C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FE49C7">
        <w:tc>
          <w:tcPr>
            <w:tcW w:w="454" w:type="dxa"/>
            <w:vMerge/>
          </w:tcPr>
          <w:p w:rsidR="00FE49C7" w:rsidRDefault="00FE49C7"/>
        </w:tc>
        <w:tc>
          <w:tcPr>
            <w:tcW w:w="3231" w:type="dxa"/>
          </w:tcPr>
          <w:p w:rsidR="00FE49C7" w:rsidRDefault="00FE49C7">
            <w:pPr>
              <w:pStyle w:val="ConsPlusNormal"/>
            </w:pPr>
            <w:r>
              <w:t xml:space="preserve">протяженность построенных сетей наружного освещения в микрорайоне Домостроительный: ул. </w:t>
            </w:r>
            <w:proofErr w:type="spellStart"/>
            <w:r>
              <w:t>Верхоянская</w:t>
            </w:r>
            <w:proofErr w:type="spellEnd"/>
            <w:r>
              <w:t xml:space="preserve"> от ул. Александра Щербакова до ул. </w:t>
            </w:r>
            <w:proofErr w:type="spellStart"/>
            <w:r>
              <w:t>Цимлянской</w:t>
            </w:r>
            <w:proofErr w:type="spellEnd"/>
            <w:r>
              <w:t>, ул. Перевалочная от ул. Белозерской до ул. Амбарной, ул. Васькина от ул. Белозерской до ул. Амбарной, ул. Верхневолжская от ул. Александра Щербакова до ул. Амбарной</w:t>
            </w:r>
          </w:p>
        </w:tc>
        <w:tc>
          <w:tcPr>
            <w:tcW w:w="1757" w:type="dxa"/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0,92</w:t>
            </w:r>
          </w:p>
        </w:tc>
        <w:tc>
          <w:tcPr>
            <w:tcW w:w="1984" w:type="dxa"/>
          </w:tcPr>
          <w:p w:rsidR="00FE49C7" w:rsidRDefault="00FE49C7">
            <w:pPr>
              <w:pStyle w:val="ConsPlusNormal"/>
              <w:jc w:val="center"/>
            </w:pPr>
            <w:r>
              <w:t>2018</w:t>
            </w:r>
          </w:p>
        </w:tc>
      </w:tr>
      <w:tr w:rsidR="00FE49C7">
        <w:tc>
          <w:tcPr>
            <w:tcW w:w="454" w:type="dxa"/>
            <w:vMerge/>
          </w:tcPr>
          <w:p w:rsidR="00FE49C7" w:rsidRDefault="00FE49C7"/>
        </w:tc>
        <w:tc>
          <w:tcPr>
            <w:tcW w:w="3231" w:type="dxa"/>
          </w:tcPr>
          <w:p w:rsidR="00FE49C7" w:rsidRDefault="00FE49C7">
            <w:pPr>
              <w:pStyle w:val="ConsPlusNormal"/>
            </w:pPr>
            <w:r>
              <w:t xml:space="preserve">протяженность построенных сетей наружного освещения в микрорайоне Голованово: ул. Набережная, ул. Новая, ул. Молодежная, Клубный переулок, ул. Ленина, ул. Школьная, </w:t>
            </w:r>
            <w:proofErr w:type="spellStart"/>
            <w:r>
              <w:t>Лядовский</w:t>
            </w:r>
            <w:proofErr w:type="spellEnd"/>
            <w:r>
              <w:t xml:space="preserve"> переулок, ул. Северная, ул. Зеленая</w:t>
            </w:r>
          </w:p>
        </w:tc>
        <w:tc>
          <w:tcPr>
            <w:tcW w:w="1757" w:type="dxa"/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3,76</w:t>
            </w:r>
          </w:p>
        </w:tc>
        <w:tc>
          <w:tcPr>
            <w:tcW w:w="1984" w:type="dxa"/>
          </w:tcPr>
          <w:p w:rsidR="00FE49C7" w:rsidRDefault="00FE49C7">
            <w:pPr>
              <w:pStyle w:val="ConsPlusNormal"/>
              <w:jc w:val="center"/>
            </w:pPr>
            <w:r>
              <w:t>2018</w:t>
            </w:r>
          </w:p>
        </w:tc>
      </w:tr>
      <w:tr w:rsidR="00FE49C7">
        <w:tc>
          <w:tcPr>
            <w:tcW w:w="454" w:type="dxa"/>
            <w:vMerge/>
          </w:tcPr>
          <w:p w:rsidR="00FE49C7" w:rsidRDefault="00FE49C7"/>
        </w:tc>
        <w:tc>
          <w:tcPr>
            <w:tcW w:w="3231" w:type="dxa"/>
          </w:tcPr>
          <w:p w:rsidR="00FE49C7" w:rsidRDefault="00FE49C7">
            <w:pPr>
              <w:pStyle w:val="ConsPlusNormal"/>
            </w:pPr>
            <w:r>
              <w:t>протяженность построенных сетей наружного освещения в микрорайоне Голованово: ул. Лодочная, ул. Залесная, ул. Космическая</w:t>
            </w:r>
          </w:p>
        </w:tc>
        <w:tc>
          <w:tcPr>
            <w:tcW w:w="1757" w:type="dxa"/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0,96</w:t>
            </w:r>
          </w:p>
        </w:tc>
        <w:tc>
          <w:tcPr>
            <w:tcW w:w="1984" w:type="dxa"/>
          </w:tcPr>
          <w:p w:rsidR="00FE49C7" w:rsidRDefault="00FE49C7">
            <w:pPr>
              <w:pStyle w:val="ConsPlusNormal"/>
              <w:jc w:val="center"/>
            </w:pPr>
            <w:r>
              <w:t>2018</w:t>
            </w:r>
          </w:p>
        </w:tc>
      </w:tr>
      <w:tr w:rsidR="00FE49C7">
        <w:tc>
          <w:tcPr>
            <w:tcW w:w="454" w:type="dxa"/>
            <w:vMerge/>
          </w:tcPr>
          <w:p w:rsidR="00FE49C7" w:rsidRDefault="00FE49C7"/>
        </w:tc>
        <w:tc>
          <w:tcPr>
            <w:tcW w:w="3231" w:type="dxa"/>
          </w:tcPr>
          <w:p w:rsidR="00FE49C7" w:rsidRDefault="00FE49C7">
            <w:pPr>
              <w:pStyle w:val="ConsPlusNormal"/>
            </w:pPr>
            <w:r>
              <w:t xml:space="preserve">протяженность построенных сетей наружного освещения в микрорайоне Пихтовая стрелка: ул. Былинная, ул. Восходящая, ул. Посадская, ул. Лебяжья, ул. Светлая, ул. Нектарная, ул. Черничная, переулки Пуховый, </w:t>
            </w:r>
            <w:proofErr w:type="spellStart"/>
            <w:r>
              <w:t>Родничный</w:t>
            </w:r>
            <w:proofErr w:type="spellEnd"/>
            <w:r>
              <w:t>, Талый</w:t>
            </w:r>
          </w:p>
        </w:tc>
        <w:tc>
          <w:tcPr>
            <w:tcW w:w="1757" w:type="dxa"/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984" w:type="dxa"/>
          </w:tcPr>
          <w:p w:rsidR="00FE49C7" w:rsidRDefault="00FE49C7">
            <w:pPr>
              <w:pStyle w:val="ConsPlusNormal"/>
              <w:jc w:val="center"/>
            </w:pPr>
            <w:r>
              <w:t>2018</w:t>
            </w:r>
          </w:p>
        </w:tc>
      </w:tr>
      <w:tr w:rsidR="00FE49C7">
        <w:tc>
          <w:tcPr>
            <w:tcW w:w="454" w:type="dxa"/>
            <w:vMerge/>
          </w:tcPr>
          <w:p w:rsidR="00FE49C7" w:rsidRDefault="00FE49C7"/>
        </w:tc>
        <w:tc>
          <w:tcPr>
            <w:tcW w:w="3231" w:type="dxa"/>
          </w:tcPr>
          <w:p w:rsidR="00FE49C7" w:rsidRDefault="00FE49C7">
            <w:pPr>
              <w:pStyle w:val="ConsPlusNormal"/>
            </w:pPr>
            <w:r>
              <w:t xml:space="preserve">протяженность построенных сетей наружного освещения в микрорайоне </w:t>
            </w:r>
            <w:proofErr w:type="spellStart"/>
            <w:r>
              <w:t>Новобродовский</w:t>
            </w:r>
            <w:proofErr w:type="spellEnd"/>
            <w:r>
              <w:t xml:space="preserve">: ул. Ореховая, ул. Ясеневая, ул. Кленовая, ул. Цветочная, ул. </w:t>
            </w:r>
            <w:proofErr w:type="spellStart"/>
            <w:r>
              <w:t>Бродовское</w:t>
            </w:r>
            <w:proofErr w:type="spellEnd"/>
            <w:r>
              <w:t xml:space="preserve"> кольцо, ул. Осенняя, ул. Зимняя, ул. Летняя, ул. Грибная, Ромашковый 1-й пер., Ромашковый 2-й пер., ул. Смородиновая, ул. Утренняя, ул. 1-я Радиальная, ул. 2-я Радиальная, ул. 3-я Радиальная, ул. 4-я Радиальная, ул. 5-я Радиальная, ул. Ландышевая, Радужный переулок, ул. Пасечная</w:t>
            </w:r>
          </w:p>
        </w:tc>
        <w:tc>
          <w:tcPr>
            <w:tcW w:w="1757" w:type="dxa"/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22,7</w:t>
            </w:r>
          </w:p>
        </w:tc>
        <w:tc>
          <w:tcPr>
            <w:tcW w:w="1984" w:type="dxa"/>
          </w:tcPr>
          <w:p w:rsidR="00FE49C7" w:rsidRDefault="00FE49C7">
            <w:pPr>
              <w:pStyle w:val="ConsPlusNormal"/>
              <w:jc w:val="center"/>
            </w:pPr>
            <w:r>
              <w:t>2018</w:t>
            </w:r>
          </w:p>
        </w:tc>
      </w:tr>
      <w:tr w:rsidR="00FE49C7">
        <w:tc>
          <w:tcPr>
            <w:tcW w:w="454" w:type="dxa"/>
            <w:vMerge/>
          </w:tcPr>
          <w:p w:rsidR="00FE49C7" w:rsidRDefault="00FE49C7"/>
        </w:tc>
        <w:tc>
          <w:tcPr>
            <w:tcW w:w="3231" w:type="dxa"/>
          </w:tcPr>
          <w:p w:rsidR="00FE49C7" w:rsidRDefault="00FE49C7">
            <w:pPr>
              <w:pStyle w:val="ConsPlusNormal"/>
            </w:pPr>
            <w:r>
              <w:t xml:space="preserve">протяженность построенных сетей наружного освещения в микрорайоне Новые Водники: ул. Каховская 5-я от ул. Сумской до ул. Адмирала Ушакова, ул. Сумская, Омутинский переулок, ул. </w:t>
            </w:r>
            <w:proofErr w:type="spellStart"/>
            <w:r>
              <w:t>Сокольская</w:t>
            </w:r>
            <w:proofErr w:type="spellEnd"/>
            <w:r>
              <w:t xml:space="preserve"> от ул. Каховской 5-й до ул. </w:t>
            </w:r>
            <w:proofErr w:type="spellStart"/>
            <w:r>
              <w:t>Каляева</w:t>
            </w:r>
            <w:proofErr w:type="spellEnd"/>
            <w:r>
              <w:t xml:space="preserve">, ул. </w:t>
            </w:r>
            <w:proofErr w:type="spellStart"/>
            <w:r>
              <w:t>Каляева</w:t>
            </w:r>
            <w:proofErr w:type="spellEnd"/>
            <w:r>
              <w:t xml:space="preserve"> от ул. Сумской до ул. Адмирала Ушакова, ул. </w:t>
            </w:r>
            <w:proofErr w:type="spellStart"/>
            <w:r>
              <w:t>Сокольская</w:t>
            </w:r>
            <w:proofErr w:type="spellEnd"/>
            <w:r>
              <w:t xml:space="preserve"> 3-я, Боцманский 1-й переулок, ул. Капитанская от ул. Сумской до ул. Адмирала Ушакова, проезд от ул. </w:t>
            </w:r>
            <w:proofErr w:type="spellStart"/>
            <w:r>
              <w:t>Сокольской</w:t>
            </w:r>
            <w:proofErr w:type="spellEnd"/>
            <w:r>
              <w:t xml:space="preserve"> до Боцманского 1-го переулка, ул. Каховская, ул. Каховская 2-я, Боцманский 2-й переулок, Боцманский 3-й переулок, ул. Каховская 3-я, ул. Каховская 4-я, Боцманский 4-й переулок</w:t>
            </w:r>
          </w:p>
        </w:tc>
        <w:tc>
          <w:tcPr>
            <w:tcW w:w="1757" w:type="dxa"/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7,24</w:t>
            </w:r>
          </w:p>
        </w:tc>
        <w:tc>
          <w:tcPr>
            <w:tcW w:w="1984" w:type="dxa"/>
          </w:tcPr>
          <w:p w:rsidR="00FE49C7" w:rsidRDefault="00FE49C7">
            <w:pPr>
              <w:pStyle w:val="ConsPlusNormal"/>
              <w:jc w:val="center"/>
            </w:pPr>
            <w:r>
              <w:t>2019</w:t>
            </w:r>
          </w:p>
        </w:tc>
      </w:tr>
      <w:tr w:rsidR="00FE49C7">
        <w:tc>
          <w:tcPr>
            <w:tcW w:w="454" w:type="dxa"/>
            <w:vMerge/>
          </w:tcPr>
          <w:p w:rsidR="00FE49C7" w:rsidRDefault="00FE49C7"/>
        </w:tc>
        <w:tc>
          <w:tcPr>
            <w:tcW w:w="3231" w:type="dxa"/>
          </w:tcPr>
          <w:p w:rsidR="00FE49C7" w:rsidRDefault="00FE49C7">
            <w:pPr>
              <w:pStyle w:val="ConsPlusNormal"/>
            </w:pPr>
            <w:r>
              <w:t xml:space="preserve">протяженность построенных сетей наружного освещения на автомобильной дороге от ул. </w:t>
            </w:r>
            <w:proofErr w:type="spellStart"/>
            <w:r>
              <w:t>Гайвинской</w:t>
            </w:r>
            <w:proofErr w:type="spellEnd"/>
            <w:r>
              <w:t xml:space="preserve"> до ул. </w:t>
            </w:r>
            <w:proofErr w:type="spellStart"/>
            <w:r>
              <w:t>Турбинской</w:t>
            </w:r>
            <w:proofErr w:type="spellEnd"/>
          </w:p>
        </w:tc>
        <w:tc>
          <w:tcPr>
            <w:tcW w:w="1757" w:type="dxa"/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2,17</w:t>
            </w:r>
          </w:p>
        </w:tc>
        <w:tc>
          <w:tcPr>
            <w:tcW w:w="1984" w:type="dxa"/>
          </w:tcPr>
          <w:p w:rsidR="00FE49C7" w:rsidRDefault="00FE49C7">
            <w:pPr>
              <w:pStyle w:val="ConsPlusNormal"/>
              <w:jc w:val="center"/>
            </w:pPr>
            <w:r>
              <w:t>2019</w:t>
            </w:r>
          </w:p>
        </w:tc>
      </w:tr>
      <w:tr w:rsidR="00FE49C7">
        <w:tc>
          <w:tcPr>
            <w:tcW w:w="454" w:type="dxa"/>
            <w:vMerge/>
          </w:tcPr>
          <w:p w:rsidR="00FE49C7" w:rsidRDefault="00FE49C7"/>
        </w:tc>
        <w:tc>
          <w:tcPr>
            <w:tcW w:w="3231" w:type="dxa"/>
          </w:tcPr>
          <w:p w:rsidR="00FE49C7" w:rsidRDefault="00FE49C7">
            <w:pPr>
              <w:pStyle w:val="ConsPlusNormal"/>
            </w:pPr>
            <w:r>
              <w:t xml:space="preserve">протяженность построенных сетей наружного освещения по ул. Пролетарская от ул. Героя Пирожкова до ул. 1905 года; ул. </w:t>
            </w:r>
            <w:proofErr w:type="spellStart"/>
            <w:r>
              <w:t>Вильвенская</w:t>
            </w:r>
            <w:proofErr w:type="spellEnd"/>
            <w:r>
              <w:t>, проезд от дома N 7 по ул. Вавилова до дома N 6</w:t>
            </w:r>
          </w:p>
        </w:tc>
        <w:tc>
          <w:tcPr>
            <w:tcW w:w="1757" w:type="dxa"/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984" w:type="dxa"/>
          </w:tcPr>
          <w:p w:rsidR="00FE49C7" w:rsidRDefault="00FE49C7">
            <w:pPr>
              <w:pStyle w:val="ConsPlusNormal"/>
              <w:jc w:val="center"/>
            </w:pPr>
            <w:r>
              <w:t>2019</w:t>
            </w:r>
          </w:p>
        </w:tc>
      </w:tr>
      <w:tr w:rsidR="00FE49C7">
        <w:tc>
          <w:tcPr>
            <w:tcW w:w="454" w:type="dxa"/>
            <w:vMerge/>
          </w:tcPr>
          <w:p w:rsidR="00FE49C7" w:rsidRDefault="00FE49C7"/>
        </w:tc>
        <w:tc>
          <w:tcPr>
            <w:tcW w:w="3231" w:type="dxa"/>
          </w:tcPr>
          <w:p w:rsidR="00FE49C7" w:rsidRDefault="00FE49C7">
            <w:pPr>
              <w:pStyle w:val="ConsPlusNormal"/>
            </w:pPr>
            <w:r>
              <w:t xml:space="preserve">протяженность построенных сетей наружного освещения по ул. </w:t>
            </w:r>
            <w:proofErr w:type="spellStart"/>
            <w:r>
              <w:t>Янаульской</w:t>
            </w:r>
            <w:proofErr w:type="spellEnd"/>
            <w:r>
              <w:t xml:space="preserve">; ул. Академика Веденеева от ул. </w:t>
            </w:r>
            <w:proofErr w:type="spellStart"/>
            <w:r>
              <w:t>Лянгасова</w:t>
            </w:r>
            <w:proofErr w:type="spellEnd"/>
            <w:r>
              <w:t xml:space="preserve"> до </w:t>
            </w:r>
            <w:r>
              <w:lastRenderedPageBreak/>
              <w:t>ул. Ракитной; ул. Ракитная от ул. Академика Веденеева до ул. Молдавской</w:t>
            </w:r>
          </w:p>
        </w:tc>
        <w:tc>
          <w:tcPr>
            <w:tcW w:w="1757" w:type="dxa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2,98</w:t>
            </w:r>
          </w:p>
        </w:tc>
        <w:tc>
          <w:tcPr>
            <w:tcW w:w="1984" w:type="dxa"/>
          </w:tcPr>
          <w:p w:rsidR="00FE49C7" w:rsidRDefault="00FE49C7">
            <w:pPr>
              <w:pStyle w:val="ConsPlusNormal"/>
              <w:jc w:val="center"/>
            </w:pPr>
            <w:r>
              <w:t>2019</w:t>
            </w:r>
          </w:p>
        </w:tc>
      </w:tr>
      <w:tr w:rsidR="00FE49C7">
        <w:tc>
          <w:tcPr>
            <w:tcW w:w="454" w:type="dxa"/>
            <w:vMerge/>
          </w:tcPr>
          <w:p w:rsidR="00FE49C7" w:rsidRDefault="00FE49C7"/>
        </w:tc>
        <w:tc>
          <w:tcPr>
            <w:tcW w:w="3231" w:type="dxa"/>
          </w:tcPr>
          <w:p w:rsidR="00FE49C7" w:rsidRDefault="00FE49C7">
            <w:pPr>
              <w:pStyle w:val="ConsPlusNormal"/>
            </w:pPr>
            <w:r>
              <w:t xml:space="preserve">микрорайон Чапаева (2-я очередь): ул. Белорусская от ул. Логовой 1-й до дома N 14 по ул. Белорусской, ул. Логовая 1-я от ул. Белорусской до дома N 18 по ул. Логовой 1-й, проезд от ул. Белорусской до дома N 23 по ул. Логовой 1-й, ул. Логовая 2-я, ул. Токарная, проезд от ул. Токарной до ул. </w:t>
            </w:r>
            <w:proofErr w:type="spellStart"/>
            <w:r>
              <w:t>Лянгасова</w:t>
            </w:r>
            <w:proofErr w:type="spellEnd"/>
            <w:r>
              <w:t>, ул. Трактовая, проезд от ул. Трактовой до ул. Токарной, проезд от дома N 17в до дома N 2 по ул. Токарной</w:t>
            </w:r>
          </w:p>
        </w:tc>
        <w:tc>
          <w:tcPr>
            <w:tcW w:w="1757" w:type="dxa"/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984" w:type="dxa"/>
          </w:tcPr>
          <w:p w:rsidR="00FE49C7" w:rsidRDefault="00FE49C7">
            <w:pPr>
              <w:pStyle w:val="ConsPlusNormal"/>
              <w:jc w:val="center"/>
            </w:pPr>
            <w:r>
              <w:t>2020</w:t>
            </w:r>
          </w:p>
        </w:tc>
      </w:tr>
      <w:tr w:rsidR="00FE49C7">
        <w:tc>
          <w:tcPr>
            <w:tcW w:w="454" w:type="dxa"/>
            <w:vMerge/>
          </w:tcPr>
          <w:p w:rsidR="00FE49C7" w:rsidRDefault="00FE49C7"/>
        </w:tc>
        <w:tc>
          <w:tcPr>
            <w:tcW w:w="3231" w:type="dxa"/>
          </w:tcPr>
          <w:p w:rsidR="00FE49C7" w:rsidRDefault="00FE49C7">
            <w:pPr>
              <w:pStyle w:val="ConsPlusNormal"/>
            </w:pPr>
            <w:r>
              <w:t xml:space="preserve">протяженность построенных сетей наружного освещения в микрорайоне Запруд-2: ул. Кравченко (включая остановку общественного транспорта - Кравченко), ул. Кондаурова, ул. Конева, ул. </w:t>
            </w:r>
            <w:proofErr w:type="spellStart"/>
            <w:r>
              <w:t>Исхакова</w:t>
            </w:r>
            <w:proofErr w:type="spellEnd"/>
            <w:r>
              <w:t xml:space="preserve">, ул. Журналиста Дементьева от дома N 2 до дома N 20 и от дома N 40 до дома N 56, проезд от ул. Журналиста Дементьева до ул. Конева, ул. </w:t>
            </w:r>
            <w:proofErr w:type="spellStart"/>
            <w:r>
              <w:t>Чермозская</w:t>
            </w:r>
            <w:proofErr w:type="spellEnd"/>
            <w:r>
              <w:t xml:space="preserve"> от ул. Журналиста Дементьева до ул. Кондаурова, ул. Варфоломеева от дома N 24 до дома N 55, ул. Братчикова от ул. Журналиста Дементьева до дома N 19, проезд от ул. Кондаурова до ул. </w:t>
            </w:r>
            <w:proofErr w:type="spellStart"/>
            <w:r>
              <w:t>Ерофеевских</w:t>
            </w:r>
            <w:proofErr w:type="spellEnd"/>
            <w:r>
              <w:t xml:space="preserve">, ул. Брызгалова, ул. </w:t>
            </w:r>
            <w:proofErr w:type="spellStart"/>
            <w:r>
              <w:t>Ерофеевских</w:t>
            </w:r>
            <w:proofErr w:type="spellEnd"/>
            <w:r>
              <w:t xml:space="preserve">, ул. Гребнева от дома N 13 до дома N 25, проезд от ул. </w:t>
            </w:r>
            <w:proofErr w:type="spellStart"/>
            <w:r>
              <w:t>Ерофеевских</w:t>
            </w:r>
            <w:proofErr w:type="spellEnd"/>
            <w:r>
              <w:t xml:space="preserve"> до дома N 35 по ул. Вавилина, проезд от ул. Братчикова до дома N 24</w:t>
            </w:r>
          </w:p>
        </w:tc>
        <w:tc>
          <w:tcPr>
            <w:tcW w:w="1757" w:type="dxa"/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7,9</w:t>
            </w:r>
          </w:p>
        </w:tc>
        <w:tc>
          <w:tcPr>
            <w:tcW w:w="1984" w:type="dxa"/>
          </w:tcPr>
          <w:p w:rsidR="00FE49C7" w:rsidRDefault="00FE49C7">
            <w:pPr>
              <w:pStyle w:val="ConsPlusNormal"/>
              <w:jc w:val="center"/>
            </w:pPr>
            <w:r>
              <w:t>2020</w:t>
            </w:r>
          </w:p>
        </w:tc>
      </w:tr>
      <w:tr w:rsidR="00FE49C7">
        <w:tc>
          <w:tcPr>
            <w:tcW w:w="454" w:type="dxa"/>
            <w:vMerge/>
          </w:tcPr>
          <w:p w:rsidR="00FE49C7" w:rsidRDefault="00FE49C7"/>
        </w:tc>
        <w:tc>
          <w:tcPr>
            <w:tcW w:w="3231" w:type="dxa"/>
          </w:tcPr>
          <w:p w:rsidR="00FE49C7" w:rsidRDefault="00FE49C7">
            <w:pPr>
              <w:pStyle w:val="ConsPlusNormal"/>
            </w:pPr>
            <w:r>
              <w:t xml:space="preserve">протяженность построенных сетей наружного освещения в микрорайоне </w:t>
            </w:r>
            <w:proofErr w:type="spellStart"/>
            <w:r>
              <w:t>Заостровка</w:t>
            </w:r>
            <w:proofErr w:type="spellEnd"/>
          </w:p>
        </w:tc>
        <w:tc>
          <w:tcPr>
            <w:tcW w:w="1757" w:type="dxa"/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7,64</w:t>
            </w:r>
          </w:p>
        </w:tc>
        <w:tc>
          <w:tcPr>
            <w:tcW w:w="1984" w:type="dxa"/>
          </w:tcPr>
          <w:p w:rsidR="00FE49C7" w:rsidRDefault="00FE49C7">
            <w:pPr>
              <w:pStyle w:val="ConsPlusNormal"/>
              <w:jc w:val="center"/>
            </w:pPr>
            <w:r>
              <w:t>2020</w:t>
            </w:r>
          </w:p>
        </w:tc>
      </w:tr>
      <w:tr w:rsidR="00FE49C7">
        <w:tc>
          <w:tcPr>
            <w:tcW w:w="454" w:type="dxa"/>
            <w:vMerge/>
          </w:tcPr>
          <w:p w:rsidR="00FE49C7" w:rsidRDefault="00FE49C7"/>
        </w:tc>
        <w:tc>
          <w:tcPr>
            <w:tcW w:w="3231" w:type="dxa"/>
          </w:tcPr>
          <w:p w:rsidR="00FE49C7" w:rsidRDefault="00FE49C7">
            <w:pPr>
              <w:pStyle w:val="ConsPlusNormal"/>
            </w:pPr>
            <w:r>
              <w:t>протяженность построенных сетей наружного освещения в микрорайоне Малые реки</w:t>
            </w:r>
          </w:p>
        </w:tc>
        <w:tc>
          <w:tcPr>
            <w:tcW w:w="1757" w:type="dxa"/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4,80</w:t>
            </w:r>
          </w:p>
        </w:tc>
        <w:tc>
          <w:tcPr>
            <w:tcW w:w="1984" w:type="dxa"/>
          </w:tcPr>
          <w:p w:rsidR="00FE49C7" w:rsidRDefault="00FE49C7">
            <w:pPr>
              <w:pStyle w:val="ConsPlusNormal"/>
              <w:jc w:val="center"/>
            </w:pPr>
            <w:r>
              <w:t>2020</w:t>
            </w:r>
          </w:p>
        </w:tc>
      </w:tr>
      <w:tr w:rsidR="00FE49C7">
        <w:tc>
          <w:tcPr>
            <w:tcW w:w="454" w:type="dxa"/>
            <w:vMerge/>
          </w:tcPr>
          <w:p w:rsidR="00FE49C7" w:rsidRDefault="00FE49C7"/>
        </w:tc>
        <w:tc>
          <w:tcPr>
            <w:tcW w:w="3231" w:type="dxa"/>
          </w:tcPr>
          <w:p w:rsidR="00FE49C7" w:rsidRDefault="00FE49C7">
            <w:pPr>
              <w:pStyle w:val="ConsPlusNormal"/>
            </w:pPr>
            <w:r>
              <w:t xml:space="preserve">разработанная проектно-сметная документация по </w:t>
            </w:r>
            <w:r>
              <w:lastRenderedPageBreak/>
              <w:t>строительству сетей наружного освещения:</w:t>
            </w:r>
          </w:p>
          <w:p w:rsidR="00FE49C7" w:rsidRDefault="00FE49C7">
            <w:pPr>
              <w:pStyle w:val="ConsPlusNormal"/>
            </w:pPr>
            <w:r>
              <w:t xml:space="preserve">автомобильная дорога от ул. </w:t>
            </w:r>
            <w:proofErr w:type="spellStart"/>
            <w:r>
              <w:t>Гайвинской</w:t>
            </w:r>
            <w:proofErr w:type="spellEnd"/>
            <w:r>
              <w:t xml:space="preserve"> до ул. </w:t>
            </w:r>
            <w:proofErr w:type="spellStart"/>
            <w:r>
              <w:t>Турбинской</w:t>
            </w:r>
            <w:proofErr w:type="spellEnd"/>
            <w:r>
              <w:t>;</w:t>
            </w:r>
          </w:p>
          <w:p w:rsidR="00FE49C7" w:rsidRDefault="00FE49C7">
            <w:pPr>
              <w:pStyle w:val="ConsPlusNormal"/>
            </w:pPr>
            <w:r>
              <w:t xml:space="preserve">микрорайон Чапаева (2-я очередь): ул. Белорусская от ул. Логовой 1-й до дома N 14 по ул. Белорусской, ул. Логовая 1-я от ул. Белорусской до дома N 18 по ул. Логовой 1-й, проезд от ул. Белорусской до дома N 23 по ул. Логовой 1-й, ул. Логовая 2-я, ул. Токарная, проезд от ул. Токарной до ул. </w:t>
            </w:r>
            <w:proofErr w:type="spellStart"/>
            <w:r>
              <w:t>Лянгасова</w:t>
            </w:r>
            <w:proofErr w:type="spellEnd"/>
            <w:r>
              <w:t>, ул. Трактовая, проезд от ул. Трактовой до ул. Токарной, проезд от дома N 17в до дома N 2 по ул. Токарной;</w:t>
            </w:r>
          </w:p>
          <w:p w:rsidR="00FE49C7" w:rsidRDefault="00FE49C7">
            <w:pPr>
              <w:pStyle w:val="ConsPlusNormal"/>
            </w:pPr>
            <w:r>
              <w:t xml:space="preserve">микрорайон Новые Водники: ул. Каховская 5-я от ул. Сумской до ул. Адмирала Ушакова, ул. Сумская, Омутинский переулок, ул. </w:t>
            </w:r>
            <w:proofErr w:type="spellStart"/>
            <w:r>
              <w:t>Сокольская</w:t>
            </w:r>
            <w:proofErr w:type="spellEnd"/>
            <w:r>
              <w:t xml:space="preserve"> от ул. Каховской 5-й до ул. </w:t>
            </w:r>
            <w:proofErr w:type="spellStart"/>
            <w:r>
              <w:t>Каляева</w:t>
            </w:r>
            <w:proofErr w:type="spellEnd"/>
            <w:r>
              <w:t xml:space="preserve">, ул. </w:t>
            </w:r>
            <w:proofErr w:type="spellStart"/>
            <w:r>
              <w:t>Каляева</w:t>
            </w:r>
            <w:proofErr w:type="spellEnd"/>
            <w:r>
              <w:t xml:space="preserve"> от ул. Сумской до ул. Адмирала Ушакова, ул. </w:t>
            </w:r>
            <w:proofErr w:type="spellStart"/>
            <w:r>
              <w:t>Сокольская</w:t>
            </w:r>
            <w:proofErr w:type="spellEnd"/>
            <w:r>
              <w:t xml:space="preserve"> 3-я, Боцманский 1-й переулок, ул. Капитанская от ул. Сумской до ул. Адмирала Ушакова, проезд от ул. </w:t>
            </w:r>
            <w:proofErr w:type="spellStart"/>
            <w:r>
              <w:t>Сокольская</w:t>
            </w:r>
            <w:proofErr w:type="spellEnd"/>
            <w:r>
              <w:t xml:space="preserve"> до Боцманского 1-го переулка, ул. Каховская, ул. Каховская 2-я, Боцманский 2-й переулок, Боцманский 3-й переулок, ул. Каховская 3-я, ул. Каховская 4-я, Боцманский 4-й переулок;</w:t>
            </w:r>
          </w:p>
          <w:p w:rsidR="00FE49C7" w:rsidRDefault="00FE49C7">
            <w:pPr>
              <w:pStyle w:val="ConsPlusNormal"/>
            </w:pPr>
            <w:r>
              <w:t>ул. Пролетарская от ул. Героя Пирожкова до ул. 1905 года,</w:t>
            </w:r>
          </w:p>
          <w:p w:rsidR="00FE49C7" w:rsidRDefault="00FE49C7">
            <w:pPr>
              <w:pStyle w:val="ConsPlusNormal"/>
            </w:pPr>
            <w:r>
              <w:t xml:space="preserve">ул. </w:t>
            </w:r>
            <w:proofErr w:type="spellStart"/>
            <w:r>
              <w:t>Вильвенская</w:t>
            </w:r>
            <w:proofErr w:type="spellEnd"/>
            <w:r>
              <w:t>, проезд от дома N 7 по ул. Вавилова до дома N 6;</w:t>
            </w:r>
          </w:p>
          <w:p w:rsidR="00FE49C7" w:rsidRDefault="00FE49C7">
            <w:pPr>
              <w:pStyle w:val="ConsPlusNormal"/>
            </w:pPr>
            <w:r>
              <w:t xml:space="preserve">ул. </w:t>
            </w:r>
            <w:proofErr w:type="spellStart"/>
            <w:r>
              <w:t>Янаульская</w:t>
            </w:r>
            <w:proofErr w:type="spellEnd"/>
            <w:r>
              <w:t xml:space="preserve">, ул. Академика Веденеева от ул. </w:t>
            </w:r>
            <w:proofErr w:type="spellStart"/>
            <w:r>
              <w:t>Лянгасова</w:t>
            </w:r>
            <w:proofErr w:type="spellEnd"/>
            <w:r>
              <w:t xml:space="preserve"> до ул. Ракитной, ул. Ракитная от ул. Академика Веденеева до ул. Молдавской;</w:t>
            </w:r>
          </w:p>
          <w:p w:rsidR="00FE49C7" w:rsidRDefault="00FE49C7">
            <w:pPr>
              <w:pStyle w:val="ConsPlusNormal"/>
            </w:pPr>
            <w:r>
              <w:t xml:space="preserve">микрорайон Запруд-2: ул. Кравченко (включая остановку общественного транспорта - Кравченко), ул. Кондаурова, ул. Конева, ул. </w:t>
            </w:r>
            <w:proofErr w:type="spellStart"/>
            <w:r>
              <w:t>Исхакова</w:t>
            </w:r>
            <w:proofErr w:type="spellEnd"/>
            <w:r>
              <w:t xml:space="preserve">, ул. Журналиста Дементьева от дома N 2 до дома N 20 и от дома N 40 до дома N 56, проезд от ул. </w:t>
            </w:r>
            <w:r>
              <w:lastRenderedPageBreak/>
              <w:t xml:space="preserve">Журналиста Дементьева до ул. Конева, ул. </w:t>
            </w:r>
            <w:proofErr w:type="spellStart"/>
            <w:r>
              <w:t>Чермозская</w:t>
            </w:r>
            <w:proofErr w:type="spellEnd"/>
            <w:r>
              <w:t xml:space="preserve"> от ул. Журналиста Дементьева до ул. Кондаурова, ул. Варфоломеева от дома N 24 до дома N 55, ул. Братчикова от ул. Журналиста Дементьева до дома N 19, проезд от ул. Кондаурова до ул. </w:t>
            </w:r>
            <w:proofErr w:type="spellStart"/>
            <w:r>
              <w:t>Ерофеевских</w:t>
            </w:r>
            <w:proofErr w:type="spellEnd"/>
            <w:r>
              <w:t xml:space="preserve">, ул. Брызгалова, ул. </w:t>
            </w:r>
            <w:proofErr w:type="spellStart"/>
            <w:r>
              <w:t>Ерофеевских</w:t>
            </w:r>
            <w:proofErr w:type="spellEnd"/>
            <w:r>
              <w:t xml:space="preserve">, ул. Гребнева от дома N 13 до дома N 25, проезд от ул. </w:t>
            </w:r>
            <w:proofErr w:type="spellStart"/>
            <w:r>
              <w:t>Ерофеевских</w:t>
            </w:r>
            <w:proofErr w:type="spellEnd"/>
            <w:r>
              <w:t xml:space="preserve"> до дома N 35 по ул. Вавилина, проезд от ул. Братчикова до дома N 24</w:t>
            </w:r>
          </w:p>
        </w:tc>
        <w:tc>
          <w:tcPr>
            <w:tcW w:w="1757" w:type="dxa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84" w:type="dxa"/>
          </w:tcPr>
          <w:p w:rsidR="00FE49C7" w:rsidRDefault="00FE49C7">
            <w:pPr>
              <w:pStyle w:val="ConsPlusNormal"/>
              <w:jc w:val="center"/>
            </w:pPr>
            <w:r>
              <w:t>2018</w:t>
            </w:r>
          </w:p>
        </w:tc>
      </w:tr>
      <w:tr w:rsidR="00FE49C7">
        <w:tc>
          <w:tcPr>
            <w:tcW w:w="454" w:type="dxa"/>
            <w:vMerge/>
          </w:tcPr>
          <w:p w:rsidR="00FE49C7" w:rsidRDefault="00FE49C7"/>
        </w:tc>
        <w:tc>
          <w:tcPr>
            <w:tcW w:w="3231" w:type="dxa"/>
          </w:tcPr>
          <w:p w:rsidR="00FE49C7" w:rsidRDefault="00FE49C7">
            <w:pPr>
              <w:pStyle w:val="ConsPlusNormal"/>
            </w:pPr>
            <w:r>
              <w:t>разработанная проектно-сметная документация по строительству сетей наружного освещения:</w:t>
            </w:r>
          </w:p>
          <w:p w:rsidR="00FE49C7" w:rsidRDefault="00FE49C7">
            <w:pPr>
              <w:pStyle w:val="ConsPlusNormal"/>
            </w:pPr>
            <w:r>
              <w:t xml:space="preserve">улицы микрорайона </w:t>
            </w:r>
            <w:proofErr w:type="spellStart"/>
            <w:r>
              <w:t>Заостровка</w:t>
            </w:r>
            <w:proofErr w:type="spellEnd"/>
            <w:r>
              <w:t>;</w:t>
            </w:r>
          </w:p>
          <w:p w:rsidR="00FE49C7" w:rsidRDefault="00FE49C7">
            <w:pPr>
              <w:pStyle w:val="ConsPlusNormal"/>
            </w:pPr>
            <w:r>
              <w:t xml:space="preserve">микрорайон Южный: ул. </w:t>
            </w:r>
            <w:proofErr w:type="spellStart"/>
            <w:r>
              <w:t>Глуховская</w:t>
            </w:r>
            <w:proofErr w:type="spellEnd"/>
            <w:r>
              <w:t xml:space="preserve"> от ул. Старцева до ул. Самаркандской, ул. Лякишева от ул. </w:t>
            </w:r>
            <w:proofErr w:type="spellStart"/>
            <w:r>
              <w:t>Балхашская</w:t>
            </w:r>
            <w:proofErr w:type="spellEnd"/>
            <w:r>
              <w:t xml:space="preserve"> до ул. Самаркандской, ул. </w:t>
            </w:r>
            <w:proofErr w:type="spellStart"/>
            <w:r>
              <w:t>Лисичанская</w:t>
            </w:r>
            <w:proofErr w:type="spellEnd"/>
            <w:r>
              <w:t xml:space="preserve"> от ул. Старцева до ул. </w:t>
            </w:r>
            <w:proofErr w:type="spellStart"/>
            <w:r>
              <w:t>Горловской</w:t>
            </w:r>
            <w:proofErr w:type="spellEnd"/>
            <w:r>
              <w:t xml:space="preserve">, 37а, ул. Таманская от дома N 50 до ул. </w:t>
            </w:r>
            <w:proofErr w:type="spellStart"/>
            <w:r>
              <w:t>Горловской</w:t>
            </w:r>
            <w:proofErr w:type="spellEnd"/>
            <w:r>
              <w:t xml:space="preserve">, ул. </w:t>
            </w:r>
            <w:proofErr w:type="spellStart"/>
            <w:r>
              <w:t>Горловская</w:t>
            </w:r>
            <w:proofErr w:type="spellEnd"/>
            <w:r>
              <w:t xml:space="preserve"> от дома N 114 до ул. Самаркандской, ул. Уманская от ул. </w:t>
            </w:r>
            <w:proofErr w:type="spellStart"/>
            <w:r>
              <w:t>Лихвинской</w:t>
            </w:r>
            <w:proofErr w:type="spellEnd"/>
            <w:r>
              <w:t xml:space="preserve"> до ул. </w:t>
            </w:r>
            <w:proofErr w:type="spellStart"/>
            <w:r>
              <w:t>Лисичанской</w:t>
            </w:r>
            <w:proofErr w:type="spellEnd"/>
            <w:r>
              <w:t xml:space="preserve">, ул. </w:t>
            </w:r>
            <w:proofErr w:type="spellStart"/>
            <w:r>
              <w:t>Чернушинская</w:t>
            </w:r>
            <w:proofErr w:type="spellEnd"/>
            <w:r>
              <w:t xml:space="preserve"> от ул. Самаркандской до ул. </w:t>
            </w:r>
            <w:proofErr w:type="spellStart"/>
            <w:r>
              <w:t>Лихвинской</w:t>
            </w:r>
            <w:proofErr w:type="spellEnd"/>
            <w:r>
              <w:t xml:space="preserve">, ул. Бердичевская от ул. Холмогорской до ул. Уманской, ул. Туркестанская от ул. </w:t>
            </w:r>
            <w:proofErr w:type="spellStart"/>
            <w:r>
              <w:t>Лихвинской</w:t>
            </w:r>
            <w:proofErr w:type="spellEnd"/>
            <w:r>
              <w:t xml:space="preserve"> до ул. </w:t>
            </w:r>
            <w:proofErr w:type="spellStart"/>
            <w:r>
              <w:t>Лисичанской</w:t>
            </w:r>
            <w:proofErr w:type="spellEnd"/>
            <w:r>
              <w:t xml:space="preserve">, ул. Туркестанская от ул. Холмогорской до дома N 104, ул. </w:t>
            </w:r>
            <w:proofErr w:type="spellStart"/>
            <w:r>
              <w:t>Ялуторовская</w:t>
            </w:r>
            <w:proofErr w:type="spellEnd"/>
            <w:r>
              <w:t xml:space="preserve"> от ул. Холмогорской до ул. </w:t>
            </w:r>
            <w:proofErr w:type="spellStart"/>
            <w:r>
              <w:t>Чернушинской</w:t>
            </w:r>
            <w:proofErr w:type="spellEnd"/>
            <w:r>
              <w:t xml:space="preserve">, ул. Лебединская от ул. Холмогорской до ул. </w:t>
            </w:r>
            <w:proofErr w:type="spellStart"/>
            <w:r>
              <w:t>Чернушинской</w:t>
            </w:r>
            <w:proofErr w:type="spellEnd"/>
            <w:r>
              <w:t xml:space="preserve">, ул. Самаркандская от ул. Холмогорской до ул. Чукотской, ул. </w:t>
            </w:r>
            <w:proofErr w:type="spellStart"/>
            <w:r>
              <w:t>Балхашская</w:t>
            </w:r>
            <w:proofErr w:type="spellEnd"/>
            <w:r>
              <w:t xml:space="preserve"> от дома N 175 до ул. Чукотской, ул. Холмогорская от ул. Самаркандской до ул. Холмогорской, 56, ул. Узбекская от ул. Самаркандской до ул. Таджикской, ул. Туркестанская </w:t>
            </w:r>
            <w:r>
              <w:lastRenderedPageBreak/>
              <w:t xml:space="preserve">от ул. Братской до ул. Симферопольской, проезд от ул. Симферопольской до ул. Братской, ул. Кемеровская от дома N 2 до ул. Холмогорской, ул. </w:t>
            </w:r>
            <w:proofErr w:type="spellStart"/>
            <w:r>
              <w:t>Южноуральская</w:t>
            </w:r>
            <w:proofErr w:type="spellEnd"/>
            <w:r>
              <w:t xml:space="preserve"> от ул. Холмогорской до ул. Холмогорской 2-й, ул. Холмогорская 2-я, ул. Холмогорская от ул. </w:t>
            </w:r>
            <w:proofErr w:type="spellStart"/>
            <w:r>
              <w:t>Южноуральской</w:t>
            </w:r>
            <w:proofErr w:type="spellEnd"/>
            <w:r>
              <w:t xml:space="preserve"> до ул. </w:t>
            </w:r>
            <w:proofErr w:type="spellStart"/>
            <w:r>
              <w:t>Осокинской</w:t>
            </w:r>
            <w:proofErr w:type="spellEnd"/>
            <w:r>
              <w:t>, проезд от ул. Холмогорской до ул. Холмогорская 2-я, ул. Зеленогорская,</w:t>
            </w:r>
          </w:p>
          <w:p w:rsidR="00FE49C7" w:rsidRDefault="00FE49C7">
            <w:pPr>
              <w:pStyle w:val="ConsPlusNormal"/>
            </w:pPr>
            <w:r>
              <w:t xml:space="preserve">ул. Зеленогорская 2-я, ул. Сахалинская, проезд от ул. Луганской до ул. </w:t>
            </w:r>
            <w:proofErr w:type="spellStart"/>
            <w:r>
              <w:t>Усть-Качкинской</w:t>
            </w:r>
            <w:proofErr w:type="spellEnd"/>
            <w:r>
              <w:t xml:space="preserve">, проезд от ул. </w:t>
            </w:r>
            <w:proofErr w:type="spellStart"/>
            <w:r>
              <w:t>Усть-Качкинской</w:t>
            </w:r>
            <w:proofErr w:type="spellEnd"/>
            <w:r>
              <w:t xml:space="preserve"> до ул. Казахской;</w:t>
            </w:r>
          </w:p>
          <w:p w:rsidR="00FE49C7" w:rsidRDefault="00FE49C7">
            <w:pPr>
              <w:pStyle w:val="ConsPlusNormal"/>
            </w:pPr>
            <w:r>
              <w:t>микрорайон Южный; микрорайон Кислотные дачи;</w:t>
            </w:r>
          </w:p>
          <w:p w:rsidR="00FE49C7" w:rsidRDefault="00FE49C7">
            <w:pPr>
              <w:pStyle w:val="ConsPlusNormal"/>
            </w:pPr>
            <w:r>
              <w:t>микрорайон Вышка 2</w:t>
            </w:r>
          </w:p>
        </w:tc>
        <w:tc>
          <w:tcPr>
            <w:tcW w:w="1757" w:type="dxa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FE49C7" w:rsidRDefault="00FE49C7">
            <w:pPr>
              <w:pStyle w:val="ConsPlusNormal"/>
              <w:jc w:val="center"/>
            </w:pPr>
            <w:r>
              <w:t>2019</w:t>
            </w:r>
          </w:p>
        </w:tc>
      </w:tr>
      <w:tr w:rsidR="00FE49C7">
        <w:tc>
          <w:tcPr>
            <w:tcW w:w="454" w:type="dxa"/>
            <w:vMerge/>
          </w:tcPr>
          <w:p w:rsidR="00FE49C7" w:rsidRDefault="00FE49C7"/>
        </w:tc>
        <w:tc>
          <w:tcPr>
            <w:tcW w:w="3231" w:type="dxa"/>
          </w:tcPr>
          <w:p w:rsidR="00FE49C7" w:rsidRDefault="00FE49C7">
            <w:pPr>
              <w:pStyle w:val="ConsPlusNormal"/>
            </w:pPr>
            <w:r>
              <w:t>разработанная проектно-сметная документация по строительству сетей наружного освещения:</w:t>
            </w:r>
          </w:p>
          <w:p w:rsidR="00FE49C7" w:rsidRDefault="00FE49C7">
            <w:pPr>
              <w:pStyle w:val="ConsPlusNormal"/>
            </w:pPr>
            <w:r>
              <w:t>ул. Василия Васильева;</w:t>
            </w:r>
          </w:p>
          <w:p w:rsidR="00FE49C7" w:rsidRDefault="00FE49C7">
            <w:pPr>
              <w:pStyle w:val="ConsPlusNormal"/>
            </w:pPr>
            <w:r>
              <w:t>ул. Братская от остановки "НПО "</w:t>
            </w:r>
            <w:proofErr w:type="spellStart"/>
            <w:r>
              <w:t>Биомед</w:t>
            </w:r>
            <w:proofErr w:type="spellEnd"/>
            <w:r>
              <w:t xml:space="preserve">" до </w:t>
            </w:r>
            <w:proofErr w:type="spellStart"/>
            <w:r>
              <w:t>Сылвенского</w:t>
            </w:r>
            <w:proofErr w:type="spellEnd"/>
            <w:r>
              <w:t xml:space="preserve"> тракта, ул. </w:t>
            </w:r>
            <w:proofErr w:type="spellStart"/>
            <w:r>
              <w:t>Ветлужская</w:t>
            </w:r>
            <w:proofErr w:type="spellEnd"/>
            <w:r>
              <w:t>;</w:t>
            </w:r>
          </w:p>
          <w:p w:rsidR="00FE49C7" w:rsidRDefault="00FE49C7">
            <w:pPr>
              <w:pStyle w:val="ConsPlusNormal"/>
            </w:pPr>
            <w:r>
              <w:t xml:space="preserve">ул. </w:t>
            </w:r>
            <w:proofErr w:type="spellStart"/>
            <w:r>
              <w:t>Лядовская</w:t>
            </w:r>
            <w:proofErr w:type="spellEnd"/>
            <w:r>
              <w:t xml:space="preserve"> от дома N 123 до Восточного обхода</w:t>
            </w:r>
          </w:p>
        </w:tc>
        <w:tc>
          <w:tcPr>
            <w:tcW w:w="1757" w:type="dxa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FE49C7" w:rsidRDefault="00FE49C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FE49C7" w:rsidRDefault="00FE49C7">
            <w:pPr>
              <w:pStyle w:val="ConsPlusNormal"/>
              <w:jc w:val="center"/>
            </w:pPr>
            <w:r>
              <w:t>2020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6. В разделе "Система программных мероприятий подпрограммы 1.3 "Обеспечение деятельности заказчиков работ" муниципальной программы "Организация дорожной деятельности в городе Перми" </w:t>
      </w:r>
      <w:hyperlink r:id="rId86" w:history="1">
        <w:r>
          <w:rPr>
            <w:color w:val="0000FF"/>
          </w:rPr>
          <w:t>строки 1.3.1.1.1</w:t>
        </w:r>
      </w:hyperlink>
      <w:r>
        <w:t>, "</w:t>
      </w:r>
      <w:hyperlink r:id="rId87" w:history="1">
        <w:r>
          <w:rPr>
            <w:color w:val="0000FF"/>
          </w:rPr>
          <w:t>Итого</w:t>
        </w:r>
      </w:hyperlink>
      <w:r>
        <w:t xml:space="preserve"> по мероприятию 1.3.1.1.1, в том числе по источникам финансирования", "</w:t>
      </w:r>
      <w:hyperlink r:id="rId88" w:history="1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89" w:history="1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финансирования", "</w:t>
      </w:r>
      <w:hyperlink r:id="rId90" w:history="1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FE49C7" w:rsidRDefault="00FE49C7">
      <w:pPr>
        <w:pStyle w:val="ConsPlusNormal"/>
        <w:jc w:val="both"/>
      </w:pPr>
    </w:p>
    <w:p w:rsidR="00FE49C7" w:rsidRDefault="00FE49C7">
      <w:pPr>
        <w:sectPr w:rsidR="00FE49C7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95"/>
        <w:gridCol w:w="1950"/>
        <w:gridCol w:w="2366"/>
        <w:gridCol w:w="2151"/>
        <w:gridCol w:w="568"/>
        <w:gridCol w:w="437"/>
        <w:gridCol w:w="437"/>
        <w:gridCol w:w="437"/>
        <w:gridCol w:w="964"/>
        <w:gridCol w:w="1439"/>
        <w:gridCol w:w="1361"/>
        <w:gridCol w:w="1355"/>
      </w:tblGrid>
      <w:tr w:rsidR="00FE49C7" w:rsidTr="0031271F">
        <w:tc>
          <w:tcPr>
            <w:tcW w:w="407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1.3.1.1.1</w:t>
            </w:r>
          </w:p>
        </w:tc>
        <w:tc>
          <w:tcPr>
            <w:tcW w:w="603" w:type="pct"/>
            <w:vMerge w:val="restart"/>
          </w:tcPr>
          <w:p w:rsidR="00FE49C7" w:rsidRDefault="00FE49C7">
            <w:pPr>
              <w:pStyle w:val="ConsPlusNormal"/>
            </w:pPr>
            <w:r>
              <w:t>Обеспечение деятельности (оказание услуг, выполнение работ)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70" w:type="pct"/>
          </w:tcPr>
          <w:p w:rsidR="00FE49C7" w:rsidRDefault="00FE49C7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670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количество муниципальных казенных учреждений, осуществляющих функцию муниципального заказчика работ, имеющих оценку эффективности деятельности учреждений не менее "удовлетворительно"</w:t>
            </w:r>
          </w:p>
        </w:tc>
        <w:tc>
          <w:tcPr>
            <w:tcW w:w="226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5" w:type="pct"/>
          </w:tcPr>
          <w:p w:rsidR="00FE49C7" w:rsidRDefault="00FE49C7">
            <w:pPr>
              <w:pStyle w:val="ConsPlusNormal"/>
              <w:jc w:val="center"/>
            </w:pPr>
            <w:r>
              <w:t>200828,257</w:t>
            </w:r>
          </w:p>
        </w:tc>
        <w:tc>
          <w:tcPr>
            <w:tcW w:w="498" w:type="pct"/>
          </w:tcPr>
          <w:p w:rsidR="00FE49C7" w:rsidRDefault="00FE49C7">
            <w:pPr>
              <w:pStyle w:val="ConsPlusNormal"/>
              <w:jc w:val="center"/>
            </w:pPr>
            <w:r>
              <w:t>182987,200</w:t>
            </w:r>
          </w:p>
        </w:tc>
        <w:tc>
          <w:tcPr>
            <w:tcW w:w="498" w:type="pct"/>
          </w:tcPr>
          <w:p w:rsidR="00FE49C7" w:rsidRDefault="00FE49C7">
            <w:pPr>
              <w:pStyle w:val="ConsPlusNormal"/>
              <w:jc w:val="center"/>
            </w:pPr>
            <w:r>
              <w:t>182987,200</w:t>
            </w:r>
          </w:p>
        </w:tc>
      </w:tr>
      <w:tr w:rsidR="00FE49C7" w:rsidTr="0031271F">
        <w:tc>
          <w:tcPr>
            <w:tcW w:w="407" w:type="pct"/>
            <w:vMerge/>
          </w:tcPr>
          <w:p w:rsidR="00FE49C7" w:rsidRDefault="00FE49C7"/>
        </w:tc>
        <w:tc>
          <w:tcPr>
            <w:tcW w:w="603" w:type="pct"/>
            <w:vMerge/>
          </w:tcPr>
          <w:p w:rsidR="00FE49C7" w:rsidRDefault="00FE49C7"/>
        </w:tc>
        <w:tc>
          <w:tcPr>
            <w:tcW w:w="670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670" w:type="pct"/>
            <w:vMerge/>
          </w:tcPr>
          <w:p w:rsidR="00FE49C7" w:rsidRDefault="00FE49C7"/>
        </w:tc>
        <w:tc>
          <w:tcPr>
            <w:tcW w:w="226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5" w:type="pct"/>
          </w:tcPr>
          <w:p w:rsidR="00FE49C7" w:rsidRDefault="00FE49C7">
            <w:pPr>
              <w:pStyle w:val="ConsPlusNormal"/>
              <w:jc w:val="center"/>
            </w:pPr>
            <w:r>
              <w:t>10659,400</w:t>
            </w:r>
          </w:p>
        </w:tc>
        <w:tc>
          <w:tcPr>
            <w:tcW w:w="498" w:type="pct"/>
          </w:tcPr>
          <w:p w:rsidR="00FE49C7" w:rsidRDefault="00FE49C7">
            <w:pPr>
              <w:pStyle w:val="ConsPlusNormal"/>
              <w:jc w:val="center"/>
            </w:pPr>
            <w:r>
              <w:t>10220,800</w:t>
            </w:r>
          </w:p>
        </w:tc>
        <w:tc>
          <w:tcPr>
            <w:tcW w:w="498" w:type="pct"/>
          </w:tcPr>
          <w:p w:rsidR="00FE49C7" w:rsidRDefault="00FE49C7">
            <w:pPr>
              <w:pStyle w:val="ConsPlusNormal"/>
              <w:jc w:val="center"/>
            </w:pPr>
            <w:r>
              <w:t>10220,800</w:t>
            </w:r>
          </w:p>
        </w:tc>
      </w:tr>
      <w:tr w:rsidR="00FE49C7" w:rsidTr="0031271F">
        <w:tc>
          <w:tcPr>
            <w:tcW w:w="407" w:type="pct"/>
            <w:vMerge/>
          </w:tcPr>
          <w:p w:rsidR="00FE49C7" w:rsidRDefault="00FE49C7"/>
        </w:tc>
        <w:tc>
          <w:tcPr>
            <w:tcW w:w="603" w:type="pct"/>
            <w:vMerge/>
          </w:tcPr>
          <w:p w:rsidR="00FE49C7" w:rsidRDefault="00FE49C7"/>
        </w:tc>
        <w:tc>
          <w:tcPr>
            <w:tcW w:w="670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670" w:type="pct"/>
            <w:vMerge/>
          </w:tcPr>
          <w:p w:rsidR="00FE49C7" w:rsidRDefault="00FE49C7"/>
        </w:tc>
        <w:tc>
          <w:tcPr>
            <w:tcW w:w="226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5" w:type="pct"/>
          </w:tcPr>
          <w:p w:rsidR="00FE49C7" w:rsidRDefault="00FE49C7">
            <w:pPr>
              <w:pStyle w:val="ConsPlusNormal"/>
              <w:jc w:val="center"/>
            </w:pPr>
            <w:r>
              <w:t>11772,088</w:t>
            </w:r>
          </w:p>
        </w:tc>
        <w:tc>
          <w:tcPr>
            <w:tcW w:w="498" w:type="pct"/>
          </w:tcPr>
          <w:p w:rsidR="00FE49C7" w:rsidRDefault="00FE49C7">
            <w:pPr>
              <w:pStyle w:val="ConsPlusNormal"/>
              <w:jc w:val="center"/>
            </w:pPr>
            <w:r>
              <w:t>11686,200</w:t>
            </w:r>
          </w:p>
        </w:tc>
        <w:tc>
          <w:tcPr>
            <w:tcW w:w="498" w:type="pct"/>
          </w:tcPr>
          <w:p w:rsidR="00FE49C7" w:rsidRDefault="00FE49C7">
            <w:pPr>
              <w:pStyle w:val="ConsPlusNormal"/>
              <w:jc w:val="center"/>
            </w:pPr>
            <w:r>
              <w:t>11686,200</w:t>
            </w:r>
          </w:p>
        </w:tc>
      </w:tr>
      <w:tr w:rsidR="00FE49C7" w:rsidTr="0031271F">
        <w:tc>
          <w:tcPr>
            <w:tcW w:w="407" w:type="pct"/>
            <w:vMerge/>
          </w:tcPr>
          <w:p w:rsidR="00FE49C7" w:rsidRDefault="00FE49C7"/>
        </w:tc>
        <w:tc>
          <w:tcPr>
            <w:tcW w:w="603" w:type="pct"/>
            <w:vMerge/>
          </w:tcPr>
          <w:p w:rsidR="00FE49C7" w:rsidRDefault="00FE49C7"/>
        </w:tc>
        <w:tc>
          <w:tcPr>
            <w:tcW w:w="670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670" w:type="pct"/>
            <w:vMerge/>
          </w:tcPr>
          <w:p w:rsidR="00FE49C7" w:rsidRDefault="00FE49C7"/>
        </w:tc>
        <w:tc>
          <w:tcPr>
            <w:tcW w:w="226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5" w:type="pct"/>
          </w:tcPr>
          <w:p w:rsidR="00FE49C7" w:rsidRDefault="00FE49C7">
            <w:pPr>
              <w:pStyle w:val="ConsPlusNormal"/>
              <w:jc w:val="center"/>
            </w:pPr>
            <w:r>
              <w:t>11363,400</w:t>
            </w:r>
          </w:p>
        </w:tc>
        <w:tc>
          <w:tcPr>
            <w:tcW w:w="498" w:type="pct"/>
          </w:tcPr>
          <w:p w:rsidR="00FE49C7" w:rsidRDefault="00FE49C7">
            <w:pPr>
              <w:pStyle w:val="ConsPlusNormal"/>
              <w:jc w:val="center"/>
            </w:pPr>
            <w:r>
              <w:t>11363,400</w:t>
            </w:r>
          </w:p>
        </w:tc>
        <w:tc>
          <w:tcPr>
            <w:tcW w:w="498" w:type="pct"/>
          </w:tcPr>
          <w:p w:rsidR="00FE49C7" w:rsidRDefault="00FE49C7">
            <w:pPr>
              <w:pStyle w:val="ConsPlusNormal"/>
              <w:jc w:val="center"/>
            </w:pPr>
            <w:r>
              <w:t>11363,400</w:t>
            </w:r>
          </w:p>
        </w:tc>
      </w:tr>
      <w:tr w:rsidR="00FE49C7" w:rsidTr="0031271F">
        <w:tc>
          <w:tcPr>
            <w:tcW w:w="407" w:type="pct"/>
            <w:vMerge/>
          </w:tcPr>
          <w:p w:rsidR="00FE49C7" w:rsidRDefault="00FE49C7"/>
        </w:tc>
        <w:tc>
          <w:tcPr>
            <w:tcW w:w="603" w:type="pct"/>
            <w:vMerge/>
          </w:tcPr>
          <w:p w:rsidR="00FE49C7" w:rsidRDefault="00FE49C7"/>
        </w:tc>
        <w:tc>
          <w:tcPr>
            <w:tcW w:w="670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670" w:type="pct"/>
            <w:vMerge/>
          </w:tcPr>
          <w:p w:rsidR="00FE49C7" w:rsidRDefault="00FE49C7"/>
        </w:tc>
        <w:tc>
          <w:tcPr>
            <w:tcW w:w="226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5" w:type="pct"/>
          </w:tcPr>
          <w:p w:rsidR="00FE49C7" w:rsidRDefault="00FE49C7">
            <w:pPr>
              <w:pStyle w:val="ConsPlusNormal"/>
              <w:jc w:val="center"/>
            </w:pPr>
            <w:r>
              <w:t>10345,04116</w:t>
            </w:r>
          </w:p>
        </w:tc>
        <w:tc>
          <w:tcPr>
            <w:tcW w:w="498" w:type="pct"/>
          </w:tcPr>
          <w:p w:rsidR="00FE49C7" w:rsidRDefault="00FE49C7">
            <w:pPr>
              <w:pStyle w:val="ConsPlusNormal"/>
              <w:jc w:val="center"/>
            </w:pPr>
            <w:r>
              <w:t>9809,800</w:t>
            </w:r>
          </w:p>
        </w:tc>
        <w:tc>
          <w:tcPr>
            <w:tcW w:w="498" w:type="pct"/>
          </w:tcPr>
          <w:p w:rsidR="00FE49C7" w:rsidRDefault="00FE49C7">
            <w:pPr>
              <w:pStyle w:val="ConsPlusNormal"/>
              <w:jc w:val="center"/>
            </w:pPr>
            <w:r>
              <w:t>9809,800</w:t>
            </w:r>
          </w:p>
        </w:tc>
      </w:tr>
      <w:tr w:rsidR="00FE49C7" w:rsidTr="0031271F">
        <w:tc>
          <w:tcPr>
            <w:tcW w:w="407" w:type="pct"/>
            <w:vMerge/>
          </w:tcPr>
          <w:p w:rsidR="00FE49C7" w:rsidRDefault="00FE49C7"/>
        </w:tc>
        <w:tc>
          <w:tcPr>
            <w:tcW w:w="603" w:type="pct"/>
            <w:vMerge/>
          </w:tcPr>
          <w:p w:rsidR="00FE49C7" w:rsidRDefault="00FE49C7"/>
        </w:tc>
        <w:tc>
          <w:tcPr>
            <w:tcW w:w="670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670" w:type="pct"/>
            <w:vMerge/>
          </w:tcPr>
          <w:p w:rsidR="00FE49C7" w:rsidRDefault="00FE49C7"/>
        </w:tc>
        <w:tc>
          <w:tcPr>
            <w:tcW w:w="226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5" w:type="pct"/>
          </w:tcPr>
          <w:p w:rsidR="00FE49C7" w:rsidRDefault="00FE49C7">
            <w:pPr>
              <w:pStyle w:val="ConsPlusNormal"/>
              <w:jc w:val="center"/>
            </w:pPr>
            <w:r>
              <w:t>13308,600</w:t>
            </w:r>
          </w:p>
        </w:tc>
        <w:tc>
          <w:tcPr>
            <w:tcW w:w="498" w:type="pct"/>
          </w:tcPr>
          <w:p w:rsidR="00FE49C7" w:rsidRDefault="00FE49C7">
            <w:pPr>
              <w:pStyle w:val="ConsPlusNormal"/>
              <w:jc w:val="center"/>
            </w:pPr>
            <w:r>
              <w:t>13308,600</w:t>
            </w:r>
          </w:p>
        </w:tc>
        <w:tc>
          <w:tcPr>
            <w:tcW w:w="498" w:type="pct"/>
          </w:tcPr>
          <w:p w:rsidR="00FE49C7" w:rsidRDefault="00FE49C7">
            <w:pPr>
              <w:pStyle w:val="ConsPlusNormal"/>
              <w:jc w:val="center"/>
            </w:pPr>
            <w:r>
              <w:t>13308,600</w:t>
            </w:r>
          </w:p>
        </w:tc>
      </w:tr>
      <w:tr w:rsidR="00FE49C7" w:rsidTr="0031271F">
        <w:tc>
          <w:tcPr>
            <w:tcW w:w="407" w:type="pct"/>
            <w:vMerge/>
          </w:tcPr>
          <w:p w:rsidR="00FE49C7" w:rsidRDefault="00FE49C7"/>
        </w:tc>
        <w:tc>
          <w:tcPr>
            <w:tcW w:w="603" w:type="pct"/>
            <w:vMerge/>
          </w:tcPr>
          <w:p w:rsidR="00FE49C7" w:rsidRDefault="00FE49C7"/>
        </w:tc>
        <w:tc>
          <w:tcPr>
            <w:tcW w:w="670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670" w:type="pct"/>
            <w:vMerge/>
          </w:tcPr>
          <w:p w:rsidR="00FE49C7" w:rsidRDefault="00FE49C7"/>
        </w:tc>
        <w:tc>
          <w:tcPr>
            <w:tcW w:w="226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5" w:type="pct"/>
          </w:tcPr>
          <w:p w:rsidR="00FE49C7" w:rsidRDefault="00FE49C7">
            <w:pPr>
              <w:pStyle w:val="ConsPlusNormal"/>
              <w:jc w:val="center"/>
            </w:pPr>
            <w:r>
              <w:t>10776,500</w:t>
            </w:r>
          </w:p>
        </w:tc>
        <w:tc>
          <w:tcPr>
            <w:tcW w:w="498" w:type="pct"/>
          </w:tcPr>
          <w:p w:rsidR="00FE49C7" w:rsidRDefault="00FE49C7">
            <w:pPr>
              <w:pStyle w:val="ConsPlusNormal"/>
              <w:jc w:val="center"/>
            </w:pPr>
            <w:r>
              <w:t>10776,500</w:t>
            </w:r>
          </w:p>
        </w:tc>
        <w:tc>
          <w:tcPr>
            <w:tcW w:w="498" w:type="pct"/>
          </w:tcPr>
          <w:p w:rsidR="00FE49C7" w:rsidRDefault="00FE49C7">
            <w:pPr>
              <w:pStyle w:val="ConsPlusNormal"/>
              <w:jc w:val="center"/>
            </w:pPr>
            <w:r>
              <w:t>10776,500</w:t>
            </w:r>
          </w:p>
        </w:tc>
      </w:tr>
      <w:tr w:rsidR="00FE49C7" w:rsidTr="0031271F">
        <w:tc>
          <w:tcPr>
            <w:tcW w:w="407" w:type="pct"/>
            <w:vMerge/>
          </w:tcPr>
          <w:p w:rsidR="00FE49C7" w:rsidRDefault="00FE49C7"/>
        </w:tc>
        <w:tc>
          <w:tcPr>
            <w:tcW w:w="603" w:type="pct"/>
            <w:vMerge/>
          </w:tcPr>
          <w:p w:rsidR="00FE49C7" w:rsidRDefault="00FE49C7"/>
        </w:tc>
        <w:tc>
          <w:tcPr>
            <w:tcW w:w="670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670" w:type="pct"/>
            <w:vMerge/>
          </w:tcPr>
          <w:p w:rsidR="00FE49C7" w:rsidRDefault="00FE49C7"/>
        </w:tc>
        <w:tc>
          <w:tcPr>
            <w:tcW w:w="226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5" w:type="pct"/>
          </w:tcPr>
          <w:p w:rsidR="00FE49C7" w:rsidRDefault="00FE49C7">
            <w:pPr>
              <w:pStyle w:val="ConsPlusNormal"/>
              <w:jc w:val="center"/>
            </w:pPr>
            <w:r>
              <w:t>11582,000</w:t>
            </w:r>
          </w:p>
        </w:tc>
        <w:tc>
          <w:tcPr>
            <w:tcW w:w="498" w:type="pct"/>
          </w:tcPr>
          <w:p w:rsidR="00FE49C7" w:rsidRDefault="00FE49C7">
            <w:pPr>
              <w:pStyle w:val="ConsPlusNormal"/>
              <w:jc w:val="center"/>
            </w:pPr>
            <w:r>
              <w:t>10683,900</w:t>
            </w:r>
          </w:p>
        </w:tc>
        <w:tc>
          <w:tcPr>
            <w:tcW w:w="498" w:type="pct"/>
          </w:tcPr>
          <w:p w:rsidR="00FE49C7" w:rsidRDefault="00FE49C7">
            <w:pPr>
              <w:pStyle w:val="ConsPlusNormal"/>
              <w:jc w:val="center"/>
            </w:pPr>
            <w:r>
              <w:t>10683,900</w:t>
            </w:r>
          </w:p>
        </w:tc>
      </w:tr>
      <w:tr w:rsidR="00FE49C7" w:rsidTr="0031271F">
        <w:tc>
          <w:tcPr>
            <w:tcW w:w="407" w:type="pct"/>
            <w:vMerge/>
          </w:tcPr>
          <w:p w:rsidR="00FE49C7" w:rsidRDefault="00FE49C7"/>
        </w:tc>
        <w:tc>
          <w:tcPr>
            <w:tcW w:w="603" w:type="pct"/>
            <w:vMerge/>
          </w:tcPr>
          <w:p w:rsidR="00FE49C7" w:rsidRDefault="00FE49C7"/>
        </w:tc>
        <w:tc>
          <w:tcPr>
            <w:tcW w:w="670" w:type="pc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670" w:type="pct"/>
            <w:vMerge/>
          </w:tcPr>
          <w:p w:rsidR="00FE49C7" w:rsidRDefault="00FE49C7"/>
        </w:tc>
        <w:tc>
          <w:tcPr>
            <w:tcW w:w="226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5" w:type="pct"/>
          </w:tcPr>
          <w:p w:rsidR="00FE49C7" w:rsidRDefault="00FE49C7">
            <w:pPr>
              <w:pStyle w:val="ConsPlusNormal"/>
              <w:jc w:val="center"/>
            </w:pPr>
            <w:r>
              <w:t>5871,032</w:t>
            </w:r>
          </w:p>
        </w:tc>
        <w:tc>
          <w:tcPr>
            <w:tcW w:w="498" w:type="pct"/>
          </w:tcPr>
          <w:p w:rsidR="00FE49C7" w:rsidRDefault="00FE49C7">
            <w:pPr>
              <w:pStyle w:val="ConsPlusNormal"/>
              <w:jc w:val="center"/>
            </w:pPr>
            <w:r>
              <w:t>6031,300</w:t>
            </w:r>
          </w:p>
        </w:tc>
        <w:tc>
          <w:tcPr>
            <w:tcW w:w="498" w:type="pct"/>
          </w:tcPr>
          <w:p w:rsidR="00FE49C7" w:rsidRDefault="00FE49C7">
            <w:pPr>
              <w:pStyle w:val="ConsPlusNormal"/>
              <w:jc w:val="center"/>
            </w:pPr>
            <w:r>
              <w:t>6031,300</w:t>
            </w:r>
          </w:p>
        </w:tc>
      </w:tr>
      <w:tr w:rsidR="00FE49C7" w:rsidTr="0031271F">
        <w:tc>
          <w:tcPr>
            <w:tcW w:w="407" w:type="pct"/>
            <w:vMerge/>
          </w:tcPr>
          <w:p w:rsidR="00FE49C7" w:rsidRDefault="00FE49C7"/>
        </w:tc>
        <w:tc>
          <w:tcPr>
            <w:tcW w:w="603" w:type="pct"/>
            <w:vMerge/>
          </w:tcPr>
          <w:p w:rsidR="00FE49C7" w:rsidRDefault="00FE49C7"/>
        </w:tc>
        <w:tc>
          <w:tcPr>
            <w:tcW w:w="1339" w:type="pct"/>
            <w:gridSpan w:val="2"/>
          </w:tcPr>
          <w:p w:rsidR="00FE49C7" w:rsidRDefault="00FE49C7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26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" w:type="pct"/>
          </w:tcPr>
          <w:p w:rsidR="00FE49C7" w:rsidRDefault="00FE49C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1" w:type="pct"/>
          </w:tcPr>
          <w:p w:rsidR="00FE49C7" w:rsidRDefault="00FE49C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1" w:type="pct"/>
          </w:tcPr>
          <w:p w:rsidR="00FE49C7" w:rsidRDefault="00FE49C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5" w:type="pct"/>
          </w:tcPr>
          <w:p w:rsidR="00FE49C7" w:rsidRDefault="00FE49C7">
            <w:pPr>
              <w:pStyle w:val="ConsPlusNormal"/>
              <w:jc w:val="center"/>
            </w:pPr>
            <w:r>
              <w:t>286506,31816</w:t>
            </w:r>
          </w:p>
        </w:tc>
        <w:tc>
          <w:tcPr>
            <w:tcW w:w="498" w:type="pct"/>
          </w:tcPr>
          <w:p w:rsidR="00FE49C7" w:rsidRDefault="00FE49C7">
            <w:pPr>
              <w:pStyle w:val="ConsPlusNormal"/>
              <w:jc w:val="center"/>
            </w:pPr>
            <w:r>
              <w:t>266867,700</w:t>
            </w:r>
          </w:p>
        </w:tc>
        <w:tc>
          <w:tcPr>
            <w:tcW w:w="498" w:type="pct"/>
          </w:tcPr>
          <w:p w:rsidR="00FE49C7" w:rsidRDefault="00FE49C7">
            <w:pPr>
              <w:pStyle w:val="ConsPlusNormal"/>
              <w:jc w:val="center"/>
            </w:pPr>
            <w:r>
              <w:t>266867,700</w:t>
            </w:r>
          </w:p>
        </w:tc>
      </w:tr>
      <w:tr w:rsidR="00FE49C7" w:rsidTr="0031271F">
        <w:tc>
          <w:tcPr>
            <w:tcW w:w="3118" w:type="pct"/>
            <w:gridSpan w:val="8"/>
          </w:tcPr>
          <w:p w:rsidR="00FE49C7" w:rsidRDefault="00FE49C7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36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5" w:type="pct"/>
          </w:tcPr>
          <w:p w:rsidR="00FE49C7" w:rsidRDefault="00FE49C7">
            <w:pPr>
              <w:pStyle w:val="ConsPlusNormal"/>
              <w:jc w:val="center"/>
            </w:pPr>
            <w:r>
              <w:t>286506,31816</w:t>
            </w:r>
          </w:p>
        </w:tc>
        <w:tc>
          <w:tcPr>
            <w:tcW w:w="498" w:type="pct"/>
          </w:tcPr>
          <w:p w:rsidR="00FE49C7" w:rsidRDefault="00FE49C7">
            <w:pPr>
              <w:pStyle w:val="ConsPlusNormal"/>
              <w:jc w:val="center"/>
            </w:pPr>
            <w:r>
              <w:t>266867,700</w:t>
            </w:r>
          </w:p>
        </w:tc>
        <w:tc>
          <w:tcPr>
            <w:tcW w:w="498" w:type="pct"/>
          </w:tcPr>
          <w:p w:rsidR="00FE49C7" w:rsidRDefault="00FE49C7">
            <w:pPr>
              <w:pStyle w:val="ConsPlusNormal"/>
              <w:jc w:val="center"/>
            </w:pPr>
            <w:r>
              <w:t>266867,700</w:t>
            </w:r>
          </w:p>
        </w:tc>
      </w:tr>
      <w:tr w:rsidR="00FE49C7" w:rsidTr="0031271F">
        <w:tc>
          <w:tcPr>
            <w:tcW w:w="3118" w:type="pct"/>
            <w:gridSpan w:val="8"/>
          </w:tcPr>
          <w:p w:rsidR="00FE49C7" w:rsidRDefault="00FE49C7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36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5" w:type="pct"/>
          </w:tcPr>
          <w:p w:rsidR="00FE49C7" w:rsidRDefault="00FE49C7">
            <w:pPr>
              <w:pStyle w:val="ConsPlusNormal"/>
              <w:jc w:val="center"/>
            </w:pPr>
            <w:r>
              <w:t>286506,31816</w:t>
            </w:r>
          </w:p>
        </w:tc>
        <w:tc>
          <w:tcPr>
            <w:tcW w:w="498" w:type="pct"/>
          </w:tcPr>
          <w:p w:rsidR="00FE49C7" w:rsidRDefault="00FE49C7">
            <w:pPr>
              <w:pStyle w:val="ConsPlusNormal"/>
              <w:jc w:val="center"/>
            </w:pPr>
            <w:r>
              <w:t>266867,700</w:t>
            </w:r>
          </w:p>
        </w:tc>
        <w:tc>
          <w:tcPr>
            <w:tcW w:w="498" w:type="pct"/>
          </w:tcPr>
          <w:p w:rsidR="00FE49C7" w:rsidRDefault="00FE49C7">
            <w:pPr>
              <w:pStyle w:val="ConsPlusNormal"/>
              <w:jc w:val="center"/>
            </w:pPr>
            <w:r>
              <w:t>266867,700</w:t>
            </w:r>
          </w:p>
        </w:tc>
      </w:tr>
      <w:tr w:rsidR="00FE49C7" w:rsidTr="0031271F">
        <w:tc>
          <w:tcPr>
            <w:tcW w:w="3118" w:type="pct"/>
            <w:gridSpan w:val="8"/>
          </w:tcPr>
          <w:p w:rsidR="00FE49C7" w:rsidRDefault="00FE49C7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36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5" w:type="pct"/>
          </w:tcPr>
          <w:p w:rsidR="00FE49C7" w:rsidRDefault="00FE49C7">
            <w:pPr>
              <w:pStyle w:val="ConsPlusNormal"/>
              <w:jc w:val="center"/>
            </w:pPr>
            <w:r>
              <w:t>286506,31816</w:t>
            </w:r>
          </w:p>
        </w:tc>
        <w:tc>
          <w:tcPr>
            <w:tcW w:w="498" w:type="pct"/>
          </w:tcPr>
          <w:p w:rsidR="00FE49C7" w:rsidRDefault="00FE49C7">
            <w:pPr>
              <w:pStyle w:val="ConsPlusNormal"/>
              <w:jc w:val="center"/>
            </w:pPr>
            <w:r>
              <w:t>266867,700</w:t>
            </w:r>
          </w:p>
        </w:tc>
        <w:tc>
          <w:tcPr>
            <w:tcW w:w="498" w:type="pct"/>
          </w:tcPr>
          <w:p w:rsidR="00FE49C7" w:rsidRDefault="00FE49C7">
            <w:pPr>
              <w:pStyle w:val="ConsPlusNormal"/>
              <w:jc w:val="center"/>
            </w:pPr>
            <w:r>
              <w:t>266867,700</w:t>
            </w:r>
          </w:p>
        </w:tc>
      </w:tr>
      <w:tr w:rsidR="00FE49C7" w:rsidTr="0031271F">
        <w:tc>
          <w:tcPr>
            <w:tcW w:w="3118" w:type="pct"/>
            <w:gridSpan w:val="8"/>
          </w:tcPr>
          <w:p w:rsidR="00FE49C7" w:rsidRDefault="00FE49C7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362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5" w:type="pct"/>
          </w:tcPr>
          <w:p w:rsidR="00FE49C7" w:rsidRDefault="00FE49C7">
            <w:pPr>
              <w:pStyle w:val="ConsPlusNormal"/>
              <w:jc w:val="center"/>
            </w:pPr>
            <w:r>
              <w:t>286506,31816</w:t>
            </w:r>
          </w:p>
        </w:tc>
        <w:tc>
          <w:tcPr>
            <w:tcW w:w="498" w:type="pct"/>
          </w:tcPr>
          <w:p w:rsidR="00FE49C7" w:rsidRDefault="00FE49C7">
            <w:pPr>
              <w:pStyle w:val="ConsPlusNormal"/>
              <w:jc w:val="center"/>
            </w:pPr>
            <w:r>
              <w:t>266867,700</w:t>
            </w:r>
          </w:p>
        </w:tc>
        <w:tc>
          <w:tcPr>
            <w:tcW w:w="498" w:type="pct"/>
          </w:tcPr>
          <w:p w:rsidR="00FE49C7" w:rsidRDefault="00FE49C7">
            <w:pPr>
              <w:pStyle w:val="ConsPlusNormal"/>
              <w:jc w:val="center"/>
            </w:pPr>
            <w:r>
              <w:t>266867,700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7. В </w:t>
      </w:r>
      <w:hyperlink r:id="rId91" w:history="1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"Организация дорожной деятельности в городе Перми":</w:t>
      </w:r>
    </w:p>
    <w:p w:rsidR="00FE49C7" w:rsidRDefault="00FE49C7">
      <w:pPr>
        <w:pStyle w:val="ConsPlusNormal"/>
        <w:spacing w:before="220"/>
        <w:ind w:firstLine="540"/>
        <w:jc w:val="both"/>
      </w:pPr>
      <w:r>
        <w:t xml:space="preserve">7.1. </w:t>
      </w:r>
      <w:hyperlink r:id="rId92" w:history="1">
        <w:r>
          <w:rPr>
            <w:color w:val="0000FF"/>
          </w:rPr>
          <w:t>строку 1</w:t>
        </w:r>
      </w:hyperlink>
      <w:r>
        <w:t xml:space="preserve">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9638"/>
        <w:gridCol w:w="709"/>
        <w:gridCol w:w="737"/>
        <w:gridCol w:w="850"/>
        <w:gridCol w:w="822"/>
      </w:tblGrid>
      <w:tr w:rsidR="00FE49C7">
        <w:tc>
          <w:tcPr>
            <w:tcW w:w="851" w:type="dxa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56" w:type="dxa"/>
            <w:gridSpan w:val="5"/>
          </w:tcPr>
          <w:p w:rsidR="00FE49C7" w:rsidRDefault="00FE49C7">
            <w:pPr>
              <w:pStyle w:val="ConsPlusNormal"/>
            </w:pPr>
            <w:r>
              <w:t>Цель. Повышение уровня благоустройства территории города Перми</w:t>
            </w:r>
          </w:p>
        </w:tc>
      </w:tr>
      <w:tr w:rsidR="00FE49C7">
        <w:tc>
          <w:tcPr>
            <w:tcW w:w="851" w:type="dxa"/>
            <w:vMerge/>
          </w:tcPr>
          <w:p w:rsidR="00FE49C7" w:rsidRDefault="00FE49C7"/>
        </w:tc>
        <w:tc>
          <w:tcPr>
            <w:tcW w:w="9638" w:type="dxa"/>
          </w:tcPr>
          <w:p w:rsidR="00FE49C7" w:rsidRDefault="00FE49C7">
            <w:pPr>
              <w:pStyle w:val="ConsPlusNormal"/>
            </w:pPr>
            <w:r>
              <w:t>доля автомобильных дорог общего пользования местного значения города Перми, отвечающих нормативным требованиям, от общей площади автомобильных дорог общего пользования местного значения города Перми</w:t>
            </w:r>
          </w:p>
        </w:tc>
        <w:tc>
          <w:tcPr>
            <w:tcW w:w="709" w:type="dxa"/>
          </w:tcPr>
          <w:p w:rsidR="00FE49C7" w:rsidRDefault="00FE49C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FE49C7" w:rsidRDefault="00FE49C7">
            <w:pPr>
              <w:pStyle w:val="ConsPlusNormal"/>
              <w:jc w:val="center"/>
            </w:pPr>
            <w:r>
              <w:t>58,2</w:t>
            </w:r>
          </w:p>
        </w:tc>
        <w:tc>
          <w:tcPr>
            <w:tcW w:w="850" w:type="dxa"/>
          </w:tcPr>
          <w:p w:rsidR="00FE49C7" w:rsidRDefault="00FE49C7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822" w:type="dxa"/>
          </w:tcPr>
          <w:p w:rsidR="00FE49C7" w:rsidRDefault="00FE49C7">
            <w:pPr>
              <w:pStyle w:val="ConsPlusNormal"/>
              <w:jc w:val="center"/>
            </w:pPr>
            <w:r>
              <w:t>64,0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7.2. </w:t>
      </w:r>
      <w:hyperlink r:id="rId93" w:history="1">
        <w:r>
          <w:rPr>
            <w:color w:val="0000FF"/>
          </w:rPr>
          <w:t>строку 1.1.1</w:t>
        </w:r>
      </w:hyperlink>
      <w:r>
        <w:t xml:space="preserve">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9638"/>
        <w:gridCol w:w="709"/>
        <w:gridCol w:w="737"/>
        <w:gridCol w:w="850"/>
        <w:gridCol w:w="822"/>
      </w:tblGrid>
      <w:tr w:rsidR="00FE49C7">
        <w:tc>
          <w:tcPr>
            <w:tcW w:w="851" w:type="dxa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2756" w:type="dxa"/>
            <w:gridSpan w:val="5"/>
          </w:tcPr>
          <w:p w:rsidR="00FE49C7" w:rsidRDefault="00FE49C7">
            <w:pPr>
              <w:pStyle w:val="ConsPlusNormal"/>
              <w:jc w:val="both"/>
            </w:pPr>
            <w:r>
              <w:t xml:space="preserve">Задача. Обеспечение мер по поддержанию транспортно-эксплуатационных показателей автомобильных дорог и элементов дорог в </w:t>
            </w:r>
            <w:r>
              <w:lastRenderedPageBreak/>
              <w:t>состоянии, соответствующем нормативным требованиям</w:t>
            </w:r>
          </w:p>
        </w:tc>
      </w:tr>
      <w:tr w:rsidR="00FE49C7">
        <w:tc>
          <w:tcPr>
            <w:tcW w:w="851" w:type="dxa"/>
            <w:vMerge/>
          </w:tcPr>
          <w:p w:rsidR="00FE49C7" w:rsidRDefault="00FE49C7"/>
        </w:tc>
        <w:tc>
          <w:tcPr>
            <w:tcW w:w="9638" w:type="dxa"/>
          </w:tcPr>
          <w:p w:rsidR="00FE49C7" w:rsidRDefault="00FE49C7">
            <w:pPr>
              <w:pStyle w:val="ConsPlusNormal"/>
            </w:pPr>
            <w:r>
              <w:t>доля площади автомобильных дорог, содержание которых осуществляется в соответствии с нормативными требованиями, от общей площади автомобильных дорог</w:t>
            </w:r>
          </w:p>
        </w:tc>
        <w:tc>
          <w:tcPr>
            <w:tcW w:w="709" w:type="dxa"/>
          </w:tcPr>
          <w:p w:rsidR="00FE49C7" w:rsidRDefault="00FE49C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FE49C7" w:rsidRDefault="00FE49C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FE49C7" w:rsidRDefault="00FE49C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22" w:type="dxa"/>
          </w:tcPr>
          <w:p w:rsidR="00FE49C7" w:rsidRDefault="00FE49C7">
            <w:pPr>
              <w:pStyle w:val="ConsPlusNormal"/>
              <w:jc w:val="center"/>
            </w:pPr>
            <w:r>
              <w:t>100</w:t>
            </w:r>
          </w:p>
        </w:tc>
      </w:tr>
      <w:tr w:rsidR="00FE49C7">
        <w:tc>
          <w:tcPr>
            <w:tcW w:w="851" w:type="dxa"/>
            <w:vMerge/>
          </w:tcPr>
          <w:p w:rsidR="00FE49C7" w:rsidRDefault="00FE49C7"/>
        </w:tc>
        <w:tc>
          <w:tcPr>
            <w:tcW w:w="9638" w:type="dxa"/>
          </w:tcPr>
          <w:p w:rsidR="00FE49C7" w:rsidRDefault="00FE49C7">
            <w:pPr>
              <w:pStyle w:val="ConsPlusNormal"/>
            </w:pPr>
            <w:r>
              <w:t>доля автомобильных дорог общего пользования местного значения города Перми, оборудованных исправными сетями ливневой канализации, от общего числа автомобильных дорог общего пользования местного значения города Перми, %</w:t>
            </w:r>
          </w:p>
        </w:tc>
        <w:tc>
          <w:tcPr>
            <w:tcW w:w="709" w:type="dxa"/>
          </w:tcPr>
          <w:p w:rsidR="00FE49C7" w:rsidRDefault="00FE49C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FE49C7" w:rsidRDefault="00FE49C7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850" w:type="dxa"/>
          </w:tcPr>
          <w:p w:rsidR="00FE49C7" w:rsidRDefault="00FE49C7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822" w:type="dxa"/>
          </w:tcPr>
          <w:p w:rsidR="00FE49C7" w:rsidRDefault="00FE49C7">
            <w:pPr>
              <w:pStyle w:val="ConsPlusNormal"/>
              <w:jc w:val="center"/>
            </w:pPr>
            <w:r>
              <w:t>5,8</w:t>
            </w:r>
          </w:p>
        </w:tc>
      </w:tr>
      <w:tr w:rsidR="00FE49C7">
        <w:tc>
          <w:tcPr>
            <w:tcW w:w="851" w:type="dxa"/>
            <w:vMerge/>
          </w:tcPr>
          <w:p w:rsidR="00FE49C7" w:rsidRDefault="00FE49C7"/>
        </w:tc>
        <w:tc>
          <w:tcPr>
            <w:tcW w:w="9638" w:type="dxa"/>
          </w:tcPr>
          <w:p w:rsidR="00FE49C7" w:rsidRDefault="00FE49C7">
            <w:pPr>
              <w:pStyle w:val="ConsPlusNormal"/>
            </w:pPr>
            <w:r>
              <w:t>доля площади проезжей части автомобильных дорог всех категорий, в отношении которых выполнен ремонт, от общей площади проезжей части автомобильных дорог</w:t>
            </w:r>
          </w:p>
        </w:tc>
        <w:tc>
          <w:tcPr>
            <w:tcW w:w="709" w:type="dxa"/>
          </w:tcPr>
          <w:p w:rsidR="00FE49C7" w:rsidRDefault="00FE49C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FE49C7" w:rsidRDefault="00FE49C7">
            <w:pPr>
              <w:pStyle w:val="ConsPlusNormal"/>
              <w:jc w:val="center"/>
            </w:pPr>
            <w:r>
              <w:t>10,8</w:t>
            </w:r>
          </w:p>
        </w:tc>
        <w:tc>
          <w:tcPr>
            <w:tcW w:w="850" w:type="dxa"/>
          </w:tcPr>
          <w:p w:rsidR="00FE49C7" w:rsidRDefault="00FE49C7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822" w:type="dxa"/>
          </w:tcPr>
          <w:p w:rsidR="00FE49C7" w:rsidRDefault="00FE49C7">
            <w:pPr>
              <w:pStyle w:val="ConsPlusNormal"/>
              <w:jc w:val="center"/>
            </w:pPr>
            <w:r>
              <w:t>5,7</w:t>
            </w:r>
          </w:p>
        </w:tc>
      </w:tr>
      <w:tr w:rsidR="00FE49C7">
        <w:tc>
          <w:tcPr>
            <w:tcW w:w="851" w:type="dxa"/>
            <w:vMerge/>
          </w:tcPr>
          <w:p w:rsidR="00FE49C7" w:rsidRDefault="00FE49C7"/>
        </w:tc>
        <w:tc>
          <w:tcPr>
            <w:tcW w:w="9638" w:type="dxa"/>
          </w:tcPr>
          <w:p w:rsidR="00FE49C7" w:rsidRDefault="00FE49C7">
            <w:pPr>
              <w:pStyle w:val="ConsPlusNormal"/>
            </w:pPr>
            <w:r>
              <w:t>доля протяженности автомобильных дорог, в отношении которых выполнены работы по паспортизации, от общей протяженности автомобильных дорог (нарастающим итогом)</w:t>
            </w:r>
          </w:p>
        </w:tc>
        <w:tc>
          <w:tcPr>
            <w:tcW w:w="709" w:type="dxa"/>
          </w:tcPr>
          <w:p w:rsidR="00FE49C7" w:rsidRDefault="00FE49C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FE49C7" w:rsidRDefault="00FE49C7">
            <w:pPr>
              <w:pStyle w:val="ConsPlusNormal"/>
              <w:jc w:val="center"/>
            </w:pPr>
            <w:r>
              <w:t>35,5</w:t>
            </w:r>
          </w:p>
        </w:tc>
        <w:tc>
          <w:tcPr>
            <w:tcW w:w="850" w:type="dxa"/>
          </w:tcPr>
          <w:p w:rsidR="00FE49C7" w:rsidRDefault="00FE49C7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822" w:type="dxa"/>
          </w:tcPr>
          <w:p w:rsidR="00FE49C7" w:rsidRDefault="00FE49C7">
            <w:pPr>
              <w:pStyle w:val="ConsPlusNormal"/>
              <w:jc w:val="center"/>
            </w:pPr>
            <w:r>
              <w:t>36,7</w:t>
            </w:r>
          </w:p>
        </w:tc>
      </w:tr>
      <w:tr w:rsidR="00FE49C7">
        <w:tc>
          <w:tcPr>
            <w:tcW w:w="851" w:type="dxa"/>
            <w:vMerge/>
          </w:tcPr>
          <w:p w:rsidR="00FE49C7" w:rsidRDefault="00FE49C7"/>
        </w:tc>
        <w:tc>
          <w:tcPr>
            <w:tcW w:w="9638" w:type="dxa"/>
          </w:tcPr>
          <w:p w:rsidR="00FE49C7" w:rsidRDefault="00FE49C7">
            <w:pPr>
              <w:pStyle w:val="ConsPlusNormal"/>
            </w:pPr>
            <w:r>
              <w:t>доля площади пешеходных дорожек и тротуаров, приведенных в нормативное состояние, от общей площади пешеходных зон в границах городского округа (нарастающим итогом)</w:t>
            </w:r>
          </w:p>
        </w:tc>
        <w:tc>
          <w:tcPr>
            <w:tcW w:w="709" w:type="dxa"/>
          </w:tcPr>
          <w:p w:rsidR="00FE49C7" w:rsidRDefault="00FE49C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FE49C7" w:rsidRDefault="00FE49C7">
            <w:pPr>
              <w:pStyle w:val="ConsPlusNormal"/>
              <w:jc w:val="center"/>
            </w:pPr>
            <w:r>
              <w:t>17,4</w:t>
            </w:r>
          </w:p>
        </w:tc>
        <w:tc>
          <w:tcPr>
            <w:tcW w:w="850" w:type="dxa"/>
          </w:tcPr>
          <w:p w:rsidR="00FE49C7" w:rsidRDefault="00FE49C7">
            <w:pPr>
              <w:pStyle w:val="ConsPlusNormal"/>
              <w:jc w:val="center"/>
            </w:pPr>
            <w:r>
              <w:t>18,8</w:t>
            </w:r>
          </w:p>
        </w:tc>
        <w:tc>
          <w:tcPr>
            <w:tcW w:w="822" w:type="dxa"/>
          </w:tcPr>
          <w:p w:rsidR="00FE49C7" w:rsidRDefault="00FE49C7">
            <w:pPr>
              <w:pStyle w:val="ConsPlusNormal"/>
              <w:jc w:val="center"/>
            </w:pPr>
            <w:r>
              <w:t>20,0</w:t>
            </w:r>
          </w:p>
        </w:tc>
      </w:tr>
      <w:tr w:rsidR="00FE49C7">
        <w:tc>
          <w:tcPr>
            <w:tcW w:w="851" w:type="dxa"/>
            <w:vMerge/>
          </w:tcPr>
          <w:p w:rsidR="00FE49C7" w:rsidRDefault="00FE49C7"/>
        </w:tc>
        <w:tc>
          <w:tcPr>
            <w:tcW w:w="9638" w:type="dxa"/>
          </w:tcPr>
          <w:p w:rsidR="00FE49C7" w:rsidRDefault="00FE49C7">
            <w:pPr>
              <w:pStyle w:val="ConsPlusNormal"/>
            </w:pPr>
            <w:r>
              <w:t>доля внутриквартальных проездов, находящихся в нормативном состоянии, от общего количества внутриквартальных проездов, относящихся к муниципальной собственности</w:t>
            </w:r>
          </w:p>
        </w:tc>
        <w:tc>
          <w:tcPr>
            <w:tcW w:w="709" w:type="dxa"/>
          </w:tcPr>
          <w:p w:rsidR="00FE49C7" w:rsidRDefault="00FE49C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FE49C7" w:rsidRDefault="00FE49C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50" w:type="dxa"/>
          </w:tcPr>
          <w:p w:rsidR="00FE49C7" w:rsidRDefault="00FE49C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22" w:type="dxa"/>
          </w:tcPr>
          <w:p w:rsidR="00FE49C7" w:rsidRDefault="00FE49C7">
            <w:pPr>
              <w:pStyle w:val="ConsPlusNormal"/>
              <w:jc w:val="center"/>
            </w:pPr>
            <w:r>
              <w:t>50</w:t>
            </w:r>
          </w:p>
        </w:tc>
      </w:tr>
    </w:tbl>
    <w:p w:rsidR="00FE49C7" w:rsidRDefault="00FE49C7">
      <w:pPr>
        <w:sectPr w:rsidR="00FE49C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7.3. </w:t>
      </w:r>
      <w:hyperlink r:id="rId94" w:history="1">
        <w:r>
          <w:rPr>
            <w:color w:val="0000FF"/>
          </w:rPr>
          <w:t>строку 1.2.2</w:t>
        </w:r>
      </w:hyperlink>
      <w:r>
        <w:t xml:space="preserve">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9638"/>
        <w:gridCol w:w="709"/>
        <w:gridCol w:w="737"/>
        <w:gridCol w:w="850"/>
        <w:gridCol w:w="822"/>
      </w:tblGrid>
      <w:tr w:rsidR="00FE49C7">
        <w:tc>
          <w:tcPr>
            <w:tcW w:w="851" w:type="dxa"/>
          </w:tcPr>
          <w:p w:rsidR="00FE49C7" w:rsidRDefault="00FE49C7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12756" w:type="dxa"/>
            <w:gridSpan w:val="5"/>
          </w:tcPr>
          <w:p w:rsidR="00FE49C7" w:rsidRDefault="00FE49C7">
            <w:pPr>
              <w:pStyle w:val="ConsPlusNormal"/>
            </w:pPr>
            <w:r>
              <w:t>Задача. Создание качественной и эффективной системы уличного освещения</w:t>
            </w:r>
          </w:p>
        </w:tc>
      </w:tr>
      <w:tr w:rsidR="00FE49C7">
        <w:tc>
          <w:tcPr>
            <w:tcW w:w="851" w:type="dxa"/>
            <w:vMerge w:val="restart"/>
          </w:tcPr>
          <w:p w:rsidR="00FE49C7" w:rsidRDefault="00FE49C7">
            <w:pPr>
              <w:pStyle w:val="ConsPlusNormal"/>
            </w:pPr>
          </w:p>
        </w:tc>
        <w:tc>
          <w:tcPr>
            <w:tcW w:w="9638" w:type="dxa"/>
          </w:tcPr>
          <w:p w:rsidR="00FE49C7" w:rsidRDefault="00FE49C7">
            <w:pPr>
              <w:pStyle w:val="ConsPlusNormal"/>
            </w:pPr>
            <w:r>
              <w:t>удельный вес улиц, проездов, набережных, обеспеченных уличным освещением</w:t>
            </w:r>
          </w:p>
        </w:tc>
        <w:tc>
          <w:tcPr>
            <w:tcW w:w="709" w:type="dxa"/>
          </w:tcPr>
          <w:p w:rsidR="00FE49C7" w:rsidRDefault="00FE49C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FE49C7" w:rsidRDefault="00FE49C7">
            <w:pPr>
              <w:pStyle w:val="ConsPlusNormal"/>
              <w:jc w:val="center"/>
            </w:pPr>
            <w:r>
              <w:t>78,6</w:t>
            </w:r>
          </w:p>
        </w:tc>
        <w:tc>
          <w:tcPr>
            <w:tcW w:w="850" w:type="dxa"/>
          </w:tcPr>
          <w:p w:rsidR="00FE49C7" w:rsidRDefault="00FE49C7">
            <w:pPr>
              <w:pStyle w:val="ConsPlusNormal"/>
              <w:jc w:val="center"/>
            </w:pPr>
            <w:r>
              <w:t>81,3</w:t>
            </w:r>
          </w:p>
        </w:tc>
        <w:tc>
          <w:tcPr>
            <w:tcW w:w="822" w:type="dxa"/>
          </w:tcPr>
          <w:p w:rsidR="00FE49C7" w:rsidRDefault="00FE49C7">
            <w:pPr>
              <w:pStyle w:val="ConsPlusNormal"/>
              <w:jc w:val="center"/>
            </w:pPr>
            <w:r>
              <w:t>81,9</w:t>
            </w:r>
          </w:p>
        </w:tc>
      </w:tr>
      <w:tr w:rsidR="00FE49C7">
        <w:tc>
          <w:tcPr>
            <w:tcW w:w="851" w:type="dxa"/>
            <w:vMerge/>
          </w:tcPr>
          <w:p w:rsidR="00FE49C7" w:rsidRDefault="00FE49C7"/>
        </w:tc>
        <w:tc>
          <w:tcPr>
            <w:tcW w:w="9638" w:type="dxa"/>
          </w:tcPr>
          <w:p w:rsidR="00FE49C7" w:rsidRDefault="00FE49C7">
            <w:pPr>
              <w:pStyle w:val="ConsPlusNormal"/>
            </w:pPr>
            <w:r>
              <w:t>количество объектов, в отношении которых выполнены работы по строительству сетей наружного освещения</w:t>
            </w:r>
          </w:p>
        </w:tc>
        <w:tc>
          <w:tcPr>
            <w:tcW w:w="709" w:type="dxa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FE49C7" w:rsidRDefault="00FE49C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FE49C7" w:rsidRDefault="00FE49C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2" w:type="dxa"/>
          </w:tcPr>
          <w:p w:rsidR="00FE49C7" w:rsidRDefault="00FE49C7">
            <w:pPr>
              <w:pStyle w:val="ConsPlusNormal"/>
              <w:jc w:val="center"/>
            </w:pPr>
            <w:r>
              <w:t>4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8. В </w:t>
      </w:r>
      <w:hyperlink r:id="rId95" w:history="1">
        <w:r>
          <w:rPr>
            <w:color w:val="0000FF"/>
          </w:rPr>
          <w:t>приложении 1</w:t>
        </w:r>
      </w:hyperlink>
      <w:r>
        <w:t>:</w:t>
      </w:r>
    </w:p>
    <w:p w:rsidR="00FE49C7" w:rsidRDefault="00FE49C7">
      <w:pPr>
        <w:pStyle w:val="ConsPlusNormal"/>
        <w:spacing w:before="220"/>
        <w:ind w:firstLine="540"/>
        <w:jc w:val="both"/>
      </w:pPr>
      <w:r>
        <w:t xml:space="preserve">8.1. </w:t>
      </w:r>
      <w:hyperlink r:id="rId96" w:history="1">
        <w:r>
          <w:rPr>
            <w:color w:val="0000FF"/>
          </w:rPr>
          <w:t>строку 1.1.1.1.1.1</w:t>
        </w:r>
      </w:hyperlink>
      <w:r>
        <w:t xml:space="preserve">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99"/>
        <w:gridCol w:w="2148"/>
        <w:gridCol w:w="1769"/>
        <w:gridCol w:w="1168"/>
        <w:gridCol w:w="1165"/>
        <w:gridCol w:w="1843"/>
        <w:gridCol w:w="577"/>
        <w:gridCol w:w="1071"/>
        <w:gridCol w:w="1212"/>
        <w:gridCol w:w="1508"/>
      </w:tblGrid>
      <w:tr w:rsidR="00FE49C7" w:rsidTr="0031271F">
        <w:tc>
          <w:tcPr>
            <w:tcW w:w="74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760" w:type="pct"/>
            <w:vMerge w:val="restart"/>
          </w:tcPr>
          <w:p w:rsidR="00FE49C7" w:rsidRDefault="00FE49C7">
            <w:pPr>
              <w:pStyle w:val="ConsPlusNormal"/>
            </w:pPr>
            <w:r>
              <w:t>Содержание и ремонт автомобильных дорог в Дзержинском районе</w:t>
            </w:r>
          </w:p>
        </w:tc>
        <w:tc>
          <w:tcPr>
            <w:tcW w:w="47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1995687,0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133829,800</w:t>
            </w:r>
          </w:p>
        </w:tc>
      </w:tr>
      <w:tr w:rsidR="00FE49C7" w:rsidTr="0031271F">
        <w:tc>
          <w:tcPr>
            <w:tcW w:w="743" w:type="pct"/>
            <w:vMerge/>
          </w:tcPr>
          <w:p w:rsidR="00FE49C7" w:rsidRDefault="00FE49C7"/>
        </w:tc>
        <w:tc>
          <w:tcPr>
            <w:tcW w:w="760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15.04.2018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15.10.2018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73957,98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38478,738</w:t>
            </w:r>
          </w:p>
        </w:tc>
      </w:tr>
      <w:tr w:rsidR="00FE49C7" w:rsidTr="0031271F">
        <w:tc>
          <w:tcPr>
            <w:tcW w:w="743" w:type="pct"/>
            <w:vMerge/>
          </w:tcPr>
          <w:p w:rsidR="00FE49C7" w:rsidRDefault="00FE49C7"/>
        </w:tc>
        <w:tc>
          <w:tcPr>
            <w:tcW w:w="760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25.12.2018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количество </w:t>
            </w:r>
            <w:proofErr w:type="spellStart"/>
            <w:r>
              <w:t>кронированных</w:t>
            </w:r>
            <w:proofErr w:type="spellEnd"/>
            <w:r>
              <w:t xml:space="preserve"> деревьев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99,42432</w:t>
            </w:r>
          </w:p>
        </w:tc>
      </w:tr>
      <w:tr w:rsidR="00FE49C7" w:rsidTr="0031271F">
        <w:tc>
          <w:tcPr>
            <w:tcW w:w="743" w:type="pct"/>
            <w:vMerge/>
          </w:tcPr>
          <w:p w:rsidR="00FE49C7" w:rsidRDefault="00FE49C7"/>
        </w:tc>
        <w:tc>
          <w:tcPr>
            <w:tcW w:w="760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10.01.2018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25.12.2018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количество ликвидированных </w:t>
            </w:r>
            <w:r>
              <w:lastRenderedPageBreak/>
              <w:t>аварийных (упавших) деревьев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640,37568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8.2. </w:t>
      </w:r>
      <w:hyperlink r:id="rId97" w:history="1">
        <w:r>
          <w:rPr>
            <w:color w:val="0000FF"/>
          </w:rPr>
          <w:t>строку 1.1.1.1.1.2</w:t>
        </w:r>
      </w:hyperlink>
      <w:r>
        <w:t xml:space="preserve">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83"/>
        <w:gridCol w:w="2132"/>
        <w:gridCol w:w="1769"/>
        <w:gridCol w:w="1151"/>
        <w:gridCol w:w="1148"/>
        <w:gridCol w:w="1843"/>
        <w:gridCol w:w="561"/>
        <w:gridCol w:w="1183"/>
        <w:gridCol w:w="1198"/>
        <w:gridCol w:w="1492"/>
      </w:tblGrid>
      <w:tr w:rsidR="00FE49C7" w:rsidTr="0031271F">
        <w:tc>
          <w:tcPr>
            <w:tcW w:w="74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760" w:type="pct"/>
            <w:vMerge w:val="restart"/>
          </w:tcPr>
          <w:p w:rsidR="00FE49C7" w:rsidRDefault="00FE49C7">
            <w:pPr>
              <w:pStyle w:val="ConsPlusNormal"/>
            </w:pPr>
            <w:r>
              <w:t>Содержание и ремонт автомобильных дорог в Индустриальном районе</w:t>
            </w:r>
          </w:p>
        </w:tc>
        <w:tc>
          <w:tcPr>
            <w:tcW w:w="47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2587447,77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115763,84516</w:t>
            </w:r>
          </w:p>
        </w:tc>
      </w:tr>
      <w:tr w:rsidR="00FE49C7" w:rsidTr="0031271F">
        <w:tc>
          <w:tcPr>
            <w:tcW w:w="743" w:type="pct"/>
            <w:vMerge/>
          </w:tcPr>
          <w:p w:rsidR="00FE49C7" w:rsidRDefault="00FE49C7"/>
        </w:tc>
        <w:tc>
          <w:tcPr>
            <w:tcW w:w="760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15.04.2018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15.10.2018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76445,93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41878,46684</w:t>
            </w:r>
          </w:p>
        </w:tc>
      </w:tr>
      <w:tr w:rsidR="00FE49C7" w:rsidTr="0031271F">
        <w:tc>
          <w:tcPr>
            <w:tcW w:w="743" w:type="pct"/>
            <w:vMerge/>
          </w:tcPr>
          <w:p w:rsidR="00FE49C7" w:rsidRDefault="00FE49C7"/>
        </w:tc>
        <w:tc>
          <w:tcPr>
            <w:tcW w:w="760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25.12.2018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количество </w:t>
            </w:r>
            <w:proofErr w:type="spellStart"/>
            <w:r>
              <w:t>кронированных</w:t>
            </w:r>
            <w:proofErr w:type="spellEnd"/>
            <w:r>
              <w:t xml:space="preserve"> деревьев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258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1373,000</w:t>
            </w:r>
          </w:p>
        </w:tc>
      </w:tr>
      <w:tr w:rsidR="00FE49C7" w:rsidTr="0031271F">
        <w:tc>
          <w:tcPr>
            <w:tcW w:w="743" w:type="pct"/>
            <w:vMerge/>
          </w:tcPr>
          <w:p w:rsidR="00FE49C7" w:rsidRDefault="00FE49C7"/>
        </w:tc>
        <w:tc>
          <w:tcPr>
            <w:tcW w:w="760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10.01.2018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25.12.2018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607,300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8.3. </w:t>
      </w:r>
      <w:hyperlink r:id="rId98" w:history="1">
        <w:r>
          <w:rPr>
            <w:color w:val="0000FF"/>
          </w:rPr>
          <w:t>строку 1.1.1.1.1.3</w:t>
        </w:r>
      </w:hyperlink>
      <w:r>
        <w:t xml:space="preserve">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83"/>
        <w:gridCol w:w="2132"/>
        <w:gridCol w:w="1769"/>
        <w:gridCol w:w="1151"/>
        <w:gridCol w:w="1148"/>
        <w:gridCol w:w="1843"/>
        <w:gridCol w:w="561"/>
        <w:gridCol w:w="1183"/>
        <w:gridCol w:w="1198"/>
        <w:gridCol w:w="1492"/>
      </w:tblGrid>
      <w:tr w:rsidR="00FE49C7" w:rsidTr="0031271F">
        <w:tc>
          <w:tcPr>
            <w:tcW w:w="74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1.1.1.1.1.3</w:t>
            </w:r>
          </w:p>
        </w:tc>
        <w:tc>
          <w:tcPr>
            <w:tcW w:w="760" w:type="pct"/>
            <w:vMerge w:val="restart"/>
          </w:tcPr>
          <w:p w:rsidR="00FE49C7" w:rsidRDefault="00FE49C7">
            <w:pPr>
              <w:pStyle w:val="ConsPlusNormal"/>
            </w:pPr>
            <w:r>
              <w:t>Содержание и ремонт автомобильных дорог в Кировском районе</w:t>
            </w:r>
          </w:p>
        </w:tc>
        <w:tc>
          <w:tcPr>
            <w:tcW w:w="47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2749089,63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111130, 056</w:t>
            </w:r>
          </w:p>
        </w:tc>
      </w:tr>
      <w:tr w:rsidR="00FE49C7" w:rsidTr="0031271F">
        <w:tc>
          <w:tcPr>
            <w:tcW w:w="743" w:type="pct"/>
            <w:vMerge/>
          </w:tcPr>
          <w:p w:rsidR="00FE49C7" w:rsidRDefault="00FE49C7"/>
        </w:tc>
        <w:tc>
          <w:tcPr>
            <w:tcW w:w="760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15.04.2018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15.10.2018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88921,0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44404, 764</w:t>
            </w:r>
          </w:p>
        </w:tc>
      </w:tr>
      <w:tr w:rsidR="00FE49C7" w:rsidTr="0031271F">
        <w:tc>
          <w:tcPr>
            <w:tcW w:w="743" w:type="pct"/>
            <w:vMerge/>
          </w:tcPr>
          <w:p w:rsidR="00FE49C7" w:rsidRDefault="00FE49C7"/>
        </w:tc>
        <w:tc>
          <w:tcPr>
            <w:tcW w:w="760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25.12.2018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количество </w:t>
            </w:r>
            <w:proofErr w:type="spellStart"/>
            <w:r>
              <w:t>кронированных</w:t>
            </w:r>
            <w:proofErr w:type="spellEnd"/>
            <w:r>
              <w:t xml:space="preserve"> деревьев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1059,700</w:t>
            </w:r>
          </w:p>
        </w:tc>
      </w:tr>
      <w:tr w:rsidR="00FE49C7" w:rsidTr="0031271F">
        <w:tc>
          <w:tcPr>
            <w:tcW w:w="743" w:type="pct"/>
            <w:vMerge/>
          </w:tcPr>
          <w:p w:rsidR="00FE49C7" w:rsidRDefault="00FE49C7"/>
        </w:tc>
        <w:tc>
          <w:tcPr>
            <w:tcW w:w="760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10.01.2018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25.12.2018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468,800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8.4. </w:t>
      </w:r>
      <w:hyperlink r:id="rId99" w:history="1">
        <w:r>
          <w:rPr>
            <w:color w:val="0000FF"/>
          </w:rPr>
          <w:t>строку 1.1.1.1.1.4</w:t>
        </w:r>
      </w:hyperlink>
      <w:r>
        <w:t xml:space="preserve">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99"/>
        <w:gridCol w:w="2148"/>
        <w:gridCol w:w="1769"/>
        <w:gridCol w:w="1168"/>
        <w:gridCol w:w="1165"/>
        <w:gridCol w:w="1843"/>
        <w:gridCol w:w="577"/>
        <w:gridCol w:w="1071"/>
        <w:gridCol w:w="1212"/>
        <w:gridCol w:w="1508"/>
      </w:tblGrid>
      <w:tr w:rsidR="00FE49C7" w:rsidTr="0031271F">
        <w:tc>
          <w:tcPr>
            <w:tcW w:w="74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760" w:type="pct"/>
            <w:vMerge w:val="restart"/>
          </w:tcPr>
          <w:p w:rsidR="00FE49C7" w:rsidRDefault="00FE49C7">
            <w:pPr>
              <w:pStyle w:val="ConsPlusNormal"/>
            </w:pPr>
            <w:r>
              <w:t>Содержание и ремонт автомобильных дорог в Ленинском районе</w:t>
            </w:r>
          </w:p>
        </w:tc>
        <w:tc>
          <w:tcPr>
            <w:tcW w:w="47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1522469,0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221798,20329</w:t>
            </w:r>
          </w:p>
        </w:tc>
      </w:tr>
      <w:tr w:rsidR="00FE49C7" w:rsidTr="0031271F">
        <w:tc>
          <w:tcPr>
            <w:tcW w:w="743" w:type="pct"/>
            <w:vMerge/>
          </w:tcPr>
          <w:p w:rsidR="00FE49C7" w:rsidRDefault="00FE49C7"/>
        </w:tc>
        <w:tc>
          <w:tcPr>
            <w:tcW w:w="760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15.04.2018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15.10.2018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площадь </w:t>
            </w:r>
            <w:r>
              <w:lastRenderedPageBreak/>
              <w:t>проезжей части автомобильных дорог, в отношении которых выполнен ремонт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 xml:space="preserve">кв. </w:t>
            </w:r>
            <w:r>
              <w:lastRenderedPageBreak/>
              <w:t>м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29005,0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17353,05255</w:t>
            </w:r>
          </w:p>
        </w:tc>
      </w:tr>
      <w:tr w:rsidR="00FE49C7" w:rsidTr="0031271F">
        <w:tc>
          <w:tcPr>
            <w:tcW w:w="743" w:type="pct"/>
            <w:vMerge/>
          </w:tcPr>
          <w:p w:rsidR="00FE49C7" w:rsidRDefault="00FE49C7"/>
        </w:tc>
        <w:tc>
          <w:tcPr>
            <w:tcW w:w="760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25.12.2018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количество </w:t>
            </w:r>
            <w:proofErr w:type="spellStart"/>
            <w:r>
              <w:t>кронированных</w:t>
            </w:r>
            <w:proofErr w:type="spellEnd"/>
            <w:r>
              <w:t xml:space="preserve"> деревьев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168,300</w:t>
            </w:r>
          </w:p>
        </w:tc>
      </w:tr>
      <w:tr w:rsidR="00FE49C7" w:rsidTr="0031271F">
        <w:tc>
          <w:tcPr>
            <w:tcW w:w="743" w:type="pct"/>
            <w:vMerge/>
          </w:tcPr>
          <w:p w:rsidR="00FE49C7" w:rsidRDefault="00FE49C7"/>
        </w:tc>
        <w:tc>
          <w:tcPr>
            <w:tcW w:w="760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10.01.2018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25.12.2018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76,200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8.5. после строки 1.1.1.1.1.4.1 </w:t>
      </w:r>
      <w:hyperlink r:id="rId100" w:history="1">
        <w:r>
          <w:rPr>
            <w:color w:val="0000FF"/>
          </w:rPr>
          <w:t>дополнить</w:t>
        </w:r>
      </w:hyperlink>
      <w:r>
        <w:t xml:space="preserve"> строкой 1.1.1.1.1.4.2 следующего содержания: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20"/>
        <w:gridCol w:w="2169"/>
        <w:gridCol w:w="1769"/>
        <w:gridCol w:w="1188"/>
        <w:gridCol w:w="1185"/>
        <w:gridCol w:w="1677"/>
        <w:gridCol w:w="598"/>
        <w:gridCol w:w="1090"/>
        <w:gridCol w:w="1235"/>
        <w:gridCol w:w="1529"/>
      </w:tblGrid>
      <w:tr w:rsidR="00FE49C7" w:rsidTr="0031271F"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1.1.1.1.1.4.2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</w:pPr>
            <w:r>
              <w:t>ул. Ленина от Комсомольского проспекта до ул. Куйбышева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01.11.2018</w:t>
            </w: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220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6312,0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9216,963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8.6. </w:t>
      </w:r>
      <w:hyperlink r:id="rId101" w:history="1">
        <w:r>
          <w:rPr>
            <w:color w:val="0000FF"/>
          </w:rPr>
          <w:t>строку 1.1.1.1.1.5</w:t>
        </w:r>
      </w:hyperlink>
      <w:r>
        <w:t xml:space="preserve">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80"/>
        <w:gridCol w:w="2130"/>
        <w:gridCol w:w="1920"/>
        <w:gridCol w:w="1149"/>
        <w:gridCol w:w="1146"/>
        <w:gridCol w:w="1843"/>
        <w:gridCol w:w="558"/>
        <w:gridCol w:w="1071"/>
        <w:gridCol w:w="1174"/>
        <w:gridCol w:w="1489"/>
      </w:tblGrid>
      <w:tr w:rsidR="00FE49C7" w:rsidTr="0031271F">
        <w:tc>
          <w:tcPr>
            <w:tcW w:w="74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760" w:type="pct"/>
            <w:vMerge w:val="restart"/>
          </w:tcPr>
          <w:p w:rsidR="00FE49C7" w:rsidRDefault="00FE49C7">
            <w:pPr>
              <w:pStyle w:val="ConsPlusNormal"/>
            </w:pPr>
            <w:r>
              <w:t xml:space="preserve">Содержание и ремонт </w:t>
            </w:r>
            <w:r>
              <w:lastRenderedPageBreak/>
              <w:t>автомобильных дорог в Мотовилихинском районе</w:t>
            </w:r>
          </w:p>
        </w:tc>
        <w:tc>
          <w:tcPr>
            <w:tcW w:w="47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 xml:space="preserve">МКУ "Благоустройство </w:t>
            </w:r>
            <w:r>
              <w:lastRenderedPageBreak/>
              <w:t>Мотовилихинского района"</w:t>
            </w:r>
          </w:p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01.01.2018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площадь автомобильных </w:t>
            </w:r>
            <w:r>
              <w:lastRenderedPageBreak/>
              <w:t>дорог, находящихся на содержании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3304825,3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186774,249</w:t>
            </w:r>
          </w:p>
        </w:tc>
      </w:tr>
      <w:tr w:rsidR="00FE49C7" w:rsidTr="0031271F">
        <w:tc>
          <w:tcPr>
            <w:tcW w:w="743" w:type="pct"/>
            <w:vMerge/>
          </w:tcPr>
          <w:p w:rsidR="00FE49C7" w:rsidRDefault="00FE49C7"/>
        </w:tc>
        <w:tc>
          <w:tcPr>
            <w:tcW w:w="760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15.04.2018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15.10.2018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140595,0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56019,694</w:t>
            </w:r>
          </w:p>
        </w:tc>
      </w:tr>
      <w:tr w:rsidR="00FE49C7" w:rsidTr="0031271F">
        <w:tc>
          <w:tcPr>
            <w:tcW w:w="743" w:type="pct"/>
            <w:vMerge/>
          </w:tcPr>
          <w:p w:rsidR="00FE49C7" w:rsidRDefault="00FE49C7"/>
        </w:tc>
        <w:tc>
          <w:tcPr>
            <w:tcW w:w="760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25.12.2018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количество </w:t>
            </w:r>
            <w:proofErr w:type="spellStart"/>
            <w:r>
              <w:t>кронированных</w:t>
            </w:r>
            <w:proofErr w:type="spellEnd"/>
            <w:r>
              <w:t xml:space="preserve"> деревьев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404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1119,400</w:t>
            </w:r>
          </w:p>
        </w:tc>
      </w:tr>
      <w:tr w:rsidR="00FE49C7" w:rsidTr="0031271F">
        <w:tc>
          <w:tcPr>
            <w:tcW w:w="743" w:type="pct"/>
            <w:vMerge/>
          </w:tcPr>
          <w:p w:rsidR="00FE49C7" w:rsidRDefault="00FE49C7"/>
        </w:tc>
        <w:tc>
          <w:tcPr>
            <w:tcW w:w="760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10.01.2018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25.12.2018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495,200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8.7. </w:t>
      </w:r>
      <w:hyperlink r:id="rId102" w:history="1">
        <w:r>
          <w:rPr>
            <w:color w:val="0000FF"/>
          </w:rPr>
          <w:t>строку 1.1.1.1.1.5.3</w:t>
        </w:r>
      </w:hyperlink>
      <w:r>
        <w:t xml:space="preserve">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03"/>
        <w:gridCol w:w="2152"/>
        <w:gridCol w:w="1920"/>
        <w:gridCol w:w="1171"/>
        <w:gridCol w:w="1169"/>
        <w:gridCol w:w="1661"/>
        <w:gridCol w:w="581"/>
        <w:gridCol w:w="1073"/>
        <w:gridCol w:w="1218"/>
        <w:gridCol w:w="1512"/>
      </w:tblGrid>
      <w:tr w:rsidR="00FE49C7" w:rsidTr="0031271F"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1.1.1.1.1.5.3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</w:pPr>
            <w:r>
              <w:t>ул. Розалии Землячки от ул. КИМ до ул. Уральской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15.04.2018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01.11.2018</w:t>
            </w: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220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3740,0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5015,826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lastRenderedPageBreak/>
        <w:t xml:space="preserve">8.8. </w:t>
      </w:r>
      <w:hyperlink r:id="rId103" w:history="1">
        <w:r>
          <w:rPr>
            <w:color w:val="0000FF"/>
          </w:rPr>
          <w:t>строку 1.1.1.1.1.5.5</w:t>
        </w:r>
      </w:hyperlink>
      <w:r>
        <w:t xml:space="preserve">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03"/>
        <w:gridCol w:w="2152"/>
        <w:gridCol w:w="1920"/>
        <w:gridCol w:w="1171"/>
        <w:gridCol w:w="1169"/>
        <w:gridCol w:w="1661"/>
        <w:gridCol w:w="581"/>
        <w:gridCol w:w="1073"/>
        <w:gridCol w:w="1218"/>
        <w:gridCol w:w="1512"/>
      </w:tblGrid>
      <w:tr w:rsidR="00FE49C7" w:rsidTr="0031271F"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1.1.1.1.1.5.5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</w:pPr>
            <w:r>
              <w:t>автомобильная дорога "Переход от ул. Стахановской до развязки на Восточном обходе"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15.04.2018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01.11.2018</w:t>
            </w: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220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52578,0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64841,29334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8.9. после строки 1.1.1.1.1.6.3 </w:t>
      </w:r>
      <w:hyperlink r:id="rId104" w:history="1">
        <w:r>
          <w:rPr>
            <w:color w:val="0000FF"/>
          </w:rPr>
          <w:t>дополнить</w:t>
        </w:r>
      </w:hyperlink>
      <w:r>
        <w:t xml:space="preserve"> строкой 1.1.1.1.1.6.4 следующего содержания: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76"/>
        <w:gridCol w:w="2125"/>
        <w:gridCol w:w="2167"/>
        <w:gridCol w:w="1144"/>
        <w:gridCol w:w="1141"/>
        <w:gridCol w:w="1633"/>
        <w:gridCol w:w="553"/>
        <w:gridCol w:w="1045"/>
        <w:gridCol w:w="1191"/>
        <w:gridCol w:w="1485"/>
      </w:tblGrid>
      <w:tr w:rsidR="00FE49C7" w:rsidTr="0031271F"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1.1.1.1.1.6.4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</w:pPr>
            <w:r>
              <w:t>транспортная развязка на пересечении ул. Набережной и серпантина (ул. Репина)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01.11.2018</w:t>
            </w: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220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3888,0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6347,245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8.10. </w:t>
      </w:r>
      <w:hyperlink r:id="rId105" w:history="1">
        <w:r>
          <w:rPr>
            <w:color w:val="0000FF"/>
          </w:rPr>
          <w:t>строку 1.1.1.1.1.7</w:t>
        </w:r>
      </w:hyperlink>
      <w:r>
        <w:t xml:space="preserve">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99"/>
        <w:gridCol w:w="2148"/>
        <w:gridCol w:w="1769"/>
        <w:gridCol w:w="1168"/>
        <w:gridCol w:w="1165"/>
        <w:gridCol w:w="1843"/>
        <w:gridCol w:w="577"/>
        <w:gridCol w:w="1071"/>
        <w:gridCol w:w="1212"/>
        <w:gridCol w:w="1508"/>
      </w:tblGrid>
      <w:tr w:rsidR="00FE49C7" w:rsidTr="0031271F">
        <w:tc>
          <w:tcPr>
            <w:tcW w:w="74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760" w:type="pct"/>
            <w:vMerge w:val="restart"/>
          </w:tcPr>
          <w:p w:rsidR="00FE49C7" w:rsidRDefault="00FE49C7">
            <w:pPr>
              <w:pStyle w:val="ConsPlusNormal"/>
            </w:pPr>
            <w:r>
              <w:t>Содержание и ремонт автомобильных дорог в Свердловском районе</w:t>
            </w:r>
          </w:p>
        </w:tc>
        <w:tc>
          <w:tcPr>
            <w:tcW w:w="47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>площадь автомобильных дорог, находящихся на содержании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3295805,0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217851,000</w:t>
            </w:r>
          </w:p>
        </w:tc>
      </w:tr>
      <w:tr w:rsidR="00FE49C7" w:rsidTr="0031271F">
        <w:tc>
          <w:tcPr>
            <w:tcW w:w="743" w:type="pct"/>
            <w:vMerge/>
          </w:tcPr>
          <w:p w:rsidR="00FE49C7" w:rsidRDefault="00FE49C7"/>
        </w:tc>
        <w:tc>
          <w:tcPr>
            <w:tcW w:w="760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15.04.2018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15.10.2018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площадь проезжей части </w:t>
            </w:r>
            <w:r>
              <w:lastRenderedPageBreak/>
              <w:t>автомобильных дорог, в отношении которых выполнен ремонт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88624,0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50689,414</w:t>
            </w:r>
          </w:p>
        </w:tc>
      </w:tr>
      <w:tr w:rsidR="00FE49C7" w:rsidTr="0031271F">
        <w:tc>
          <w:tcPr>
            <w:tcW w:w="743" w:type="pct"/>
            <w:vMerge/>
          </w:tcPr>
          <w:p w:rsidR="00FE49C7" w:rsidRDefault="00FE49C7"/>
        </w:tc>
        <w:tc>
          <w:tcPr>
            <w:tcW w:w="760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25.12.2018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количество </w:t>
            </w:r>
            <w:proofErr w:type="spellStart"/>
            <w:r>
              <w:t>кронированных</w:t>
            </w:r>
            <w:proofErr w:type="spellEnd"/>
            <w:r>
              <w:t xml:space="preserve"> деревьев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332,16474</w:t>
            </w:r>
          </w:p>
        </w:tc>
      </w:tr>
      <w:tr w:rsidR="00FE49C7" w:rsidTr="0031271F">
        <w:tc>
          <w:tcPr>
            <w:tcW w:w="743" w:type="pct"/>
            <w:vMerge/>
          </w:tcPr>
          <w:p w:rsidR="00FE49C7" w:rsidRDefault="00FE49C7"/>
        </w:tc>
        <w:tc>
          <w:tcPr>
            <w:tcW w:w="760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10.01.2018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25.12.2018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146,88126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8.11. </w:t>
      </w:r>
      <w:hyperlink r:id="rId106" w:history="1">
        <w:r>
          <w:rPr>
            <w:color w:val="0000FF"/>
          </w:rPr>
          <w:t>строку 1.1.1.1.1.7.7</w:t>
        </w:r>
      </w:hyperlink>
      <w:r>
        <w:t xml:space="preserve">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20"/>
        <w:gridCol w:w="2169"/>
        <w:gridCol w:w="1769"/>
        <w:gridCol w:w="1188"/>
        <w:gridCol w:w="1185"/>
        <w:gridCol w:w="1677"/>
        <w:gridCol w:w="598"/>
        <w:gridCol w:w="1090"/>
        <w:gridCol w:w="1235"/>
        <w:gridCol w:w="1529"/>
      </w:tblGrid>
      <w:tr w:rsidR="00FE49C7" w:rsidTr="0031271F"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1.1.1.1.1.7.7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</w:pPr>
            <w:r>
              <w:t>ул. Героев Хасана от ул. Белинского до ул. Хлебозаводской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15.04.2018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01.11.2018</w:t>
            </w: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площадь проезжей части автомобильных дорог, в отношении которых выполнен ремонт</w:t>
            </w:r>
          </w:p>
        </w:tc>
        <w:tc>
          <w:tcPr>
            <w:tcW w:w="220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14930,0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26991,984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8.12. </w:t>
      </w:r>
      <w:hyperlink r:id="rId107" w:history="1">
        <w:r>
          <w:rPr>
            <w:color w:val="0000FF"/>
          </w:rPr>
          <w:t>строку 1.1.1.1.1.9</w:t>
        </w:r>
      </w:hyperlink>
      <w:r>
        <w:t xml:space="preserve"> признать утратившей силу;</w:t>
      </w:r>
    </w:p>
    <w:p w:rsidR="00FE49C7" w:rsidRDefault="00FE49C7">
      <w:pPr>
        <w:pStyle w:val="ConsPlusNormal"/>
        <w:spacing w:before="220"/>
        <w:ind w:firstLine="540"/>
        <w:jc w:val="both"/>
      </w:pPr>
      <w:r>
        <w:t xml:space="preserve">8.13. </w:t>
      </w:r>
      <w:hyperlink r:id="rId108" w:history="1">
        <w:r>
          <w:rPr>
            <w:color w:val="0000FF"/>
          </w:rPr>
          <w:t>строку 1.1.1.1.1.10.4</w:t>
        </w:r>
      </w:hyperlink>
      <w:r>
        <w:t xml:space="preserve">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33"/>
        <w:gridCol w:w="2182"/>
        <w:gridCol w:w="1598"/>
        <w:gridCol w:w="1201"/>
        <w:gridCol w:w="1198"/>
        <w:gridCol w:w="1746"/>
        <w:gridCol w:w="610"/>
        <w:gridCol w:w="1102"/>
        <w:gridCol w:w="1248"/>
        <w:gridCol w:w="1542"/>
      </w:tblGrid>
      <w:tr w:rsidR="00FE49C7" w:rsidTr="0031271F"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1.1.1.1.1.10.4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</w:pPr>
            <w:r>
              <w:t xml:space="preserve">Инвентаризация и </w:t>
            </w:r>
            <w:r>
              <w:lastRenderedPageBreak/>
              <w:t>паспортизация бесхозяйных автомобильных дорог в Ленинском районе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 xml:space="preserve">администрация </w:t>
            </w:r>
            <w:r>
              <w:lastRenderedPageBreak/>
              <w:t>Ленинского района города Перми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10.01.2018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25.12.2018</w:t>
            </w: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 xml:space="preserve">протяженность </w:t>
            </w:r>
            <w:r>
              <w:lastRenderedPageBreak/>
              <w:t>бесхозяйных автомобильных дорог, поставленных на учет как бесхозяйное имущество в Едином государственном реестре недвижимости (далее - ЕГРН), что подтверждено выпиской из ЕГРН о принятии на учет бесхозяйного недвижимого имущества, выданной Управлением Федеральной службы государственной регистрации, кадастра и картографии по Пермскому краю</w:t>
            </w:r>
          </w:p>
        </w:tc>
        <w:tc>
          <w:tcPr>
            <w:tcW w:w="220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142,781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8.14. </w:t>
      </w:r>
      <w:hyperlink r:id="rId109" w:history="1">
        <w:r>
          <w:rPr>
            <w:color w:val="0000FF"/>
          </w:rPr>
          <w:t>строку 1.1.1.1.1.10.7</w:t>
        </w:r>
      </w:hyperlink>
      <w:r>
        <w:t xml:space="preserve">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33"/>
        <w:gridCol w:w="2182"/>
        <w:gridCol w:w="1598"/>
        <w:gridCol w:w="1201"/>
        <w:gridCol w:w="1198"/>
        <w:gridCol w:w="1746"/>
        <w:gridCol w:w="610"/>
        <w:gridCol w:w="1102"/>
        <w:gridCol w:w="1248"/>
        <w:gridCol w:w="1542"/>
      </w:tblGrid>
      <w:tr w:rsidR="00FE49C7" w:rsidTr="0031271F"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1.1.1.1.1.10.7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</w:pPr>
            <w:r>
              <w:t xml:space="preserve">Инвентаризация и </w:t>
            </w:r>
            <w:r>
              <w:lastRenderedPageBreak/>
              <w:t>паспортизация бесхозяйных автомобильных дорог в Свердловском районе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 xml:space="preserve">администрация </w:t>
            </w:r>
            <w:r>
              <w:lastRenderedPageBreak/>
              <w:t>Свердловского района города Перми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10.01.2018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25.12.2018</w:t>
            </w: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 xml:space="preserve">протяженность </w:t>
            </w:r>
            <w:r>
              <w:lastRenderedPageBreak/>
              <w:t>бесхозяйных автомобильных дорог, поставленных на учет как бесхозяйное имущество в Едином государственном реестре недвижимости (далее - ЕГРН), что подтверждено выпиской из ЕГРН о принятии на учет бесхозяйного недвижимого имущества, выданной Управлением Федеральной службы государственной регистрации, кадастра и картографии по Пермскому краю</w:t>
            </w:r>
          </w:p>
        </w:tc>
        <w:tc>
          <w:tcPr>
            <w:tcW w:w="220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5,787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170,300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8.15. после строки 1.1.1.1.1.14 </w:t>
      </w:r>
      <w:hyperlink r:id="rId110" w:history="1">
        <w:r>
          <w:rPr>
            <w:color w:val="0000FF"/>
          </w:rPr>
          <w:t>дополнить</w:t>
        </w:r>
      </w:hyperlink>
      <w:r>
        <w:t xml:space="preserve"> строками 1.1.1.1.1.15, 1.1.1.1.1.16 следующего содержания: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32"/>
        <w:gridCol w:w="2095"/>
        <w:gridCol w:w="2366"/>
        <w:gridCol w:w="1128"/>
        <w:gridCol w:w="1128"/>
        <w:gridCol w:w="1785"/>
        <w:gridCol w:w="436"/>
        <w:gridCol w:w="1002"/>
        <w:gridCol w:w="1147"/>
        <w:gridCol w:w="1441"/>
      </w:tblGrid>
      <w:tr w:rsidR="00FE49C7" w:rsidTr="0031271F">
        <w:tc>
          <w:tcPr>
            <w:tcW w:w="743" w:type="pct"/>
          </w:tcPr>
          <w:p w:rsidR="00FE49C7" w:rsidRDefault="00FE49C7">
            <w:pPr>
              <w:pStyle w:val="ConsPlusNormal"/>
              <w:jc w:val="center"/>
            </w:pPr>
            <w:r>
              <w:t>1.1.1.1.1.15</w:t>
            </w:r>
          </w:p>
        </w:tc>
        <w:tc>
          <w:tcPr>
            <w:tcW w:w="760" w:type="pct"/>
          </w:tcPr>
          <w:p w:rsidR="00FE49C7" w:rsidRDefault="00FE49C7">
            <w:pPr>
              <w:pStyle w:val="ConsPlusNormal"/>
            </w:pPr>
            <w:r>
              <w:t xml:space="preserve">Проведение </w:t>
            </w:r>
            <w:r>
              <w:lastRenderedPageBreak/>
              <w:t>кадастровых работ в отношении автомобильных дорог</w:t>
            </w:r>
          </w:p>
        </w:tc>
        <w:tc>
          <w:tcPr>
            <w:tcW w:w="47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"Пермблагоустройство"</w:t>
            </w:r>
          </w:p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01.06.2018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25.12.2018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подготовленных технических планов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426,556</w:t>
            </w:r>
          </w:p>
        </w:tc>
      </w:tr>
      <w:tr w:rsidR="00FE49C7" w:rsidTr="0031271F">
        <w:tc>
          <w:tcPr>
            <w:tcW w:w="743" w:type="pct"/>
          </w:tcPr>
          <w:p w:rsidR="00FE49C7" w:rsidRDefault="00FE49C7">
            <w:pPr>
              <w:pStyle w:val="ConsPlusNormal"/>
              <w:jc w:val="center"/>
            </w:pPr>
            <w:r>
              <w:t>1.1.1.1.1.16</w:t>
            </w:r>
          </w:p>
        </w:tc>
        <w:tc>
          <w:tcPr>
            <w:tcW w:w="760" w:type="pct"/>
          </w:tcPr>
          <w:p w:rsidR="00FE49C7" w:rsidRDefault="00FE49C7">
            <w:pPr>
              <w:pStyle w:val="ConsPlusNormal"/>
            </w:pPr>
            <w:r>
              <w:t>Выполнение землеустроительных работ</w:t>
            </w:r>
          </w:p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25.12.2018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>количество земельных участков, занятых автомобильными дорогами, поставленных на кадастровый учет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95,941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>8.16. "</w:t>
      </w:r>
      <w:hyperlink r:id="rId111" w:history="1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056"/>
        <w:gridCol w:w="1987"/>
        <w:gridCol w:w="1517"/>
      </w:tblGrid>
      <w:tr w:rsidR="00FE49C7" w:rsidTr="0031271F">
        <w:tc>
          <w:tcPr>
            <w:tcW w:w="4003" w:type="pct"/>
            <w:vMerge w:val="restart"/>
          </w:tcPr>
          <w:p w:rsidR="00FE49C7" w:rsidRDefault="00FE49C7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456" w:type="pct"/>
          </w:tcPr>
          <w:p w:rsidR="00FE49C7" w:rsidRDefault="00FE49C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40" w:type="pct"/>
          </w:tcPr>
          <w:p w:rsidR="00FE49C7" w:rsidRDefault="00FE49C7">
            <w:pPr>
              <w:pStyle w:val="ConsPlusNormal"/>
              <w:jc w:val="center"/>
            </w:pPr>
            <w:r>
              <w:t>2193390,89534</w:t>
            </w:r>
          </w:p>
        </w:tc>
      </w:tr>
      <w:tr w:rsidR="00FE49C7" w:rsidTr="0031271F">
        <w:tc>
          <w:tcPr>
            <w:tcW w:w="4003" w:type="pct"/>
            <w:vMerge/>
          </w:tcPr>
          <w:p w:rsidR="00FE49C7" w:rsidRDefault="00FE49C7"/>
        </w:tc>
        <w:tc>
          <w:tcPr>
            <w:tcW w:w="456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0" w:type="pct"/>
          </w:tcPr>
          <w:p w:rsidR="00FE49C7" w:rsidRDefault="00FE49C7">
            <w:pPr>
              <w:pStyle w:val="ConsPlusNormal"/>
              <w:jc w:val="center"/>
            </w:pPr>
            <w:r>
              <w:t>1563272,17484</w:t>
            </w:r>
          </w:p>
        </w:tc>
      </w:tr>
      <w:tr w:rsidR="00FE49C7" w:rsidTr="0031271F">
        <w:tc>
          <w:tcPr>
            <w:tcW w:w="4003" w:type="pct"/>
            <w:vMerge/>
          </w:tcPr>
          <w:p w:rsidR="00FE49C7" w:rsidRDefault="00FE49C7"/>
        </w:tc>
        <w:tc>
          <w:tcPr>
            <w:tcW w:w="456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540" w:type="pct"/>
          </w:tcPr>
          <w:p w:rsidR="00FE49C7" w:rsidRDefault="00FE49C7">
            <w:pPr>
              <w:pStyle w:val="ConsPlusNormal"/>
              <w:jc w:val="center"/>
            </w:pPr>
            <w:r>
              <w:t>5118,72050</w:t>
            </w:r>
          </w:p>
        </w:tc>
      </w:tr>
      <w:tr w:rsidR="00FE49C7" w:rsidTr="0031271F">
        <w:tc>
          <w:tcPr>
            <w:tcW w:w="4003" w:type="pct"/>
            <w:vMerge/>
          </w:tcPr>
          <w:p w:rsidR="00FE49C7" w:rsidRDefault="00FE49C7"/>
        </w:tc>
        <w:tc>
          <w:tcPr>
            <w:tcW w:w="456" w:type="pct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40" w:type="pct"/>
          </w:tcPr>
          <w:p w:rsidR="00FE49C7" w:rsidRDefault="00FE49C7">
            <w:pPr>
              <w:pStyle w:val="ConsPlusNormal"/>
              <w:jc w:val="center"/>
            </w:pPr>
            <w:r>
              <w:t>25000,000</w:t>
            </w:r>
          </w:p>
        </w:tc>
      </w:tr>
      <w:tr w:rsidR="00FE49C7" w:rsidTr="0031271F">
        <w:tc>
          <w:tcPr>
            <w:tcW w:w="4003" w:type="pct"/>
            <w:vMerge/>
          </w:tcPr>
          <w:p w:rsidR="00FE49C7" w:rsidRDefault="00FE49C7"/>
        </w:tc>
        <w:tc>
          <w:tcPr>
            <w:tcW w:w="456" w:type="pct"/>
          </w:tcPr>
          <w:p w:rsidR="00FE49C7" w:rsidRDefault="00FE49C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40" w:type="pct"/>
          </w:tcPr>
          <w:p w:rsidR="00FE49C7" w:rsidRDefault="00FE49C7">
            <w:pPr>
              <w:pStyle w:val="ConsPlusNormal"/>
              <w:jc w:val="center"/>
            </w:pPr>
            <w:r>
              <w:t>600000,000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8.17. </w:t>
      </w:r>
      <w:hyperlink r:id="rId112" w:history="1">
        <w:r>
          <w:rPr>
            <w:color w:val="0000FF"/>
          </w:rPr>
          <w:t>строки 1.1.1.1.2.1</w:t>
        </w:r>
      </w:hyperlink>
      <w:r>
        <w:t>, "</w:t>
      </w:r>
      <w:hyperlink r:id="rId113" w:history="1">
        <w:r>
          <w:rPr>
            <w:color w:val="0000FF"/>
          </w:rPr>
          <w:t>Итого</w:t>
        </w:r>
      </w:hyperlink>
      <w:r>
        <w:t xml:space="preserve"> по мероприятию 1.1.1.1.2, в том числе по источникам финансирования"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26"/>
        <w:gridCol w:w="2175"/>
        <w:gridCol w:w="1669"/>
        <w:gridCol w:w="1194"/>
        <w:gridCol w:w="1191"/>
        <w:gridCol w:w="1729"/>
        <w:gridCol w:w="604"/>
        <w:gridCol w:w="1096"/>
        <w:gridCol w:w="1241"/>
        <w:gridCol w:w="1535"/>
      </w:tblGrid>
      <w:tr w:rsidR="00FE49C7" w:rsidTr="0031271F">
        <w:tc>
          <w:tcPr>
            <w:tcW w:w="74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760" w:type="pct"/>
            <w:vMerge w:val="restart"/>
          </w:tcPr>
          <w:p w:rsidR="00FE49C7" w:rsidRDefault="00FE49C7">
            <w:pPr>
              <w:pStyle w:val="ConsPlusNormal"/>
            </w:pPr>
            <w:r>
              <w:t>Субсидии на содержание (обследование, прочистку), паспортизацию ливневой канализации и очистных сооружений</w:t>
            </w:r>
          </w:p>
        </w:tc>
        <w:tc>
          <w:tcPr>
            <w:tcW w:w="47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управление внешнего благоустройства</w:t>
            </w:r>
          </w:p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01.11.2018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>протяженность ливневой канализации, находящейся на балансе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174,1</w:t>
            </w:r>
          </w:p>
        </w:tc>
        <w:tc>
          <w:tcPr>
            <w:tcW w:w="439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54072,457</w:t>
            </w:r>
          </w:p>
        </w:tc>
      </w:tr>
      <w:tr w:rsidR="00FE49C7" w:rsidTr="0031271F">
        <w:tc>
          <w:tcPr>
            <w:tcW w:w="743" w:type="pct"/>
            <w:vMerge/>
          </w:tcPr>
          <w:p w:rsidR="00FE49C7" w:rsidRDefault="00FE49C7"/>
        </w:tc>
        <w:tc>
          <w:tcPr>
            <w:tcW w:w="760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01.11.2018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>протяженность ливневой канализации, в отношении которой выполнены прочистка и обследование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13304,0</w:t>
            </w:r>
          </w:p>
        </w:tc>
        <w:tc>
          <w:tcPr>
            <w:tcW w:w="439" w:type="pct"/>
            <w:vMerge/>
          </w:tcPr>
          <w:p w:rsidR="00FE49C7" w:rsidRDefault="00FE49C7"/>
        </w:tc>
        <w:tc>
          <w:tcPr>
            <w:tcW w:w="541" w:type="pct"/>
            <w:vMerge/>
          </w:tcPr>
          <w:p w:rsidR="00FE49C7" w:rsidRDefault="00FE49C7"/>
        </w:tc>
      </w:tr>
      <w:tr w:rsidR="00FE49C7" w:rsidTr="0031271F">
        <w:tc>
          <w:tcPr>
            <w:tcW w:w="743" w:type="pct"/>
            <w:vMerge/>
          </w:tcPr>
          <w:p w:rsidR="00FE49C7" w:rsidRDefault="00FE49C7"/>
        </w:tc>
        <w:tc>
          <w:tcPr>
            <w:tcW w:w="760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01.11.2018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>количество объектов очистных сооружений, в отношении которых осуществляется эксплуатация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7167,291</w:t>
            </w:r>
          </w:p>
        </w:tc>
      </w:tr>
      <w:tr w:rsidR="00FE49C7" w:rsidTr="0031271F">
        <w:tc>
          <w:tcPr>
            <w:tcW w:w="743" w:type="pct"/>
            <w:vMerge/>
          </w:tcPr>
          <w:p w:rsidR="00FE49C7" w:rsidRDefault="00FE49C7"/>
        </w:tc>
        <w:tc>
          <w:tcPr>
            <w:tcW w:w="760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25.12.2018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количество объектов очистных сооружений, в отношении которых проведены </w:t>
            </w:r>
            <w:r>
              <w:lastRenderedPageBreak/>
              <w:t>работы по инвентаризации, паспортизации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334,100</w:t>
            </w:r>
          </w:p>
        </w:tc>
      </w:tr>
      <w:tr w:rsidR="00FE49C7" w:rsidTr="0031271F">
        <w:tc>
          <w:tcPr>
            <w:tcW w:w="4020" w:type="pct"/>
            <w:gridSpan w:val="8"/>
          </w:tcPr>
          <w:p w:rsidR="00FE49C7" w:rsidRDefault="00FE49C7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61573,848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8.18. </w:t>
      </w:r>
      <w:hyperlink r:id="rId114" w:history="1">
        <w:r>
          <w:rPr>
            <w:color w:val="0000FF"/>
          </w:rPr>
          <w:t>строки 1.1.1.1.4.1</w:t>
        </w:r>
      </w:hyperlink>
      <w:r>
        <w:t>, "</w:t>
      </w:r>
      <w:hyperlink r:id="rId115" w:history="1">
        <w:r>
          <w:rPr>
            <w:color w:val="0000FF"/>
          </w:rPr>
          <w:t>Итого</w:t>
        </w:r>
      </w:hyperlink>
      <w:r>
        <w:t xml:space="preserve"> по мероприятию 1.1.1.1.4, в том числе по источникам финансирования"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54"/>
        <w:gridCol w:w="2103"/>
        <w:gridCol w:w="2366"/>
        <w:gridCol w:w="1128"/>
        <w:gridCol w:w="1128"/>
        <w:gridCol w:w="1596"/>
        <w:gridCol w:w="531"/>
        <w:gridCol w:w="1023"/>
        <w:gridCol w:w="1168"/>
        <w:gridCol w:w="1463"/>
      </w:tblGrid>
      <w:tr w:rsidR="00FE49C7" w:rsidTr="0031271F">
        <w:tc>
          <w:tcPr>
            <w:tcW w:w="743" w:type="pct"/>
          </w:tcPr>
          <w:p w:rsidR="00FE49C7" w:rsidRDefault="00FE49C7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760" w:type="pct"/>
          </w:tcPr>
          <w:p w:rsidR="00FE49C7" w:rsidRDefault="00FE49C7">
            <w:pPr>
              <w:pStyle w:val="ConsPlusNormal"/>
            </w:pPr>
            <w:r>
              <w:t>Оказание услуг по обеспечению работы пунктов весового и габаритного контроля на автомобильных дорогах</w:t>
            </w:r>
          </w:p>
        </w:tc>
        <w:tc>
          <w:tcPr>
            <w:tcW w:w="473" w:type="pct"/>
          </w:tcPr>
          <w:p w:rsidR="00FE49C7" w:rsidRDefault="00FE49C7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>количество работающих пунктов весового и габаритного контроля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4005,800</w:t>
            </w:r>
          </w:p>
        </w:tc>
      </w:tr>
      <w:tr w:rsidR="00FE49C7" w:rsidTr="0031271F">
        <w:tc>
          <w:tcPr>
            <w:tcW w:w="4020" w:type="pct"/>
            <w:gridSpan w:val="8"/>
          </w:tcPr>
          <w:p w:rsidR="00FE49C7" w:rsidRDefault="00FE49C7">
            <w:pPr>
              <w:pStyle w:val="ConsPlusNormal"/>
              <w:jc w:val="both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4005,800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8.19. </w:t>
      </w:r>
      <w:hyperlink r:id="rId116" w:history="1">
        <w:r>
          <w:rPr>
            <w:color w:val="0000FF"/>
          </w:rPr>
          <w:t>строку 1.1.1.1.5.4.1</w:t>
        </w:r>
      </w:hyperlink>
      <w:r>
        <w:t xml:space="preserve">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20"/>
        <w:gridCol w:w="2169"/>
        <w:gridCol w:w="1769"/>
        <w:gridCol w:w="1188"/>
        <w:gridCol w:w="1185"/>
        <w:gridCol w:w="1677"/>
        <w:gridCol w:w="598"/>
        <w:gridCol w:w="1090"/>
        <w:gridCol w:w="1235"/>
        <w:gridCol w:w="1529"/>
      </w:tblGrid>
      <w:tr w:rsidR="00FE49C7" w:rsidTr="0031271F"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1.1.1.1.5.4.1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</w:pPr>
            <w:r>
              <w:t>ул. 25-го Октября от ул. Луначарского до ул. Петропавловской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15.04.2018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15.10.2018</w:t>
            </w: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 xml:space="preserve">площадь пешеходных дорожек и тротуаров, приведенных в нормативное состояние в </w:t>
            </w:r>
            <w:r>
              <w:lastRenderedPageBreak/>
              <w:t>рамках ремонта</w:t>
            </w:r>
          </w:p>
        </w:tc>
        <w:tc>
          <w:tcPr>
            <w:tcW w:w="220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3021,0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3346,12224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nformat"/>
        <w:jc w:val="both"/>
      </w:pPr>
      <w:r>
        <w:t xml:space="preserve">                              1</w:t>
      </w:r>
    </w:p>
    <w:p w:rsidR="00FE49C7" w:rsidRDefault="00FE49C7">
      <w:pPr>
        <w:pStyle w:val="ConsPlusNonformat"/>
        <w:jc w:val="both"/>
      </w:pPr>
      <w:r>
        <w:t xml:space="preserve">    8.20. </w:t>
      </w:r>
      <w:hyperlink r:id="rId117" w:history="1">
        <w:r>
          <w:rPr>
            <w:color w:val="0000FF"/>
          </w:rPr>
          <w:t xml:space="preserve">строку </w:t>
        </w:r>
        <w:proofErr w:type="gramStart"/>
        <w:r>
          <w:rPr>
            <w:color w:val="0000FF"/>
          </w:rPr>
          <w:t>1.1.1.1.5.4.1</w:t>
        </w:r>
      </w:hyperlink>
      <w:r>
        <w:t xml:space="preserve">  признать</w:t>
      </w:r>
      <w:proofErr w:type="gramEnd"/>
      <w:r>
        <w:t xml:space="preserve"> утратившей силу;</w:t>
      </w:r>
    </w:p>
    <w:p w:rsidR="00FE49C7" w:rsidRDefault="00FE49C7">
      <w:pPr>
        <w:pStyle w:val="ConsPlusNonformat"/>
        <w:jc w:val="both"/>
      </w:pPr>
      <w:r>
        <w:t xml:space="preserve">                                               2              6</w:t>
      </w:r>
    </w:p>
    <w:p w:rsidR="00FE49C7" w:rsidRDefault="00FE49C7">
      <w:pPr>
        <w:pStyle w:val="ConsPlusNonformat"/>
        <w:jc w:val="both"/>
      </w:pPr>
      <w:r>
        <w:t xml:space="preserve">    8.21.   </w:t>
      </w:r>
      <w:hyperlink r:id="rId118" w:history="1">
        <w:r>
          <w:rPr>
            <w:color w:val="0000FF"/>
          </w:rPr>
          <w:t>дополнить</w:t>
        </w:r>
      </w:hyperlink>
      <w:r>
        <w:t xml:space="preserve">   строками  1.1.1.1.5.4.1 -1.1.1.1.5.4.1   следующего</w:t>
      </w:r>
    </w:p>
    <w:p w:rsidR="00FE49C7" w:rsidRDefault="00FE49C7">
      <w:pPr>
        <w:pStyle w:val="ConsPlusNonformat"/>
        <w:jc w:val="both"/>
      </w:pPr>
      <w:r>
        <w:t>содержания: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20"/>
        <w:gridCol w:w="2169"/>
        <w:gridCol w:w="1769"/>
        <w:gridCol w:w="1188"/>
        <w:gridCol w:w="1185"/>
        <w:gridCol w:w="1677"/>
        <w:gridCol w:w="598"/>
        <w:gridCol w:w="1090"/>
        <w:gridCol w:w="1235"/>
        <w:gridCol w:w="1529"/>
      </w:tblGrid>
      <w:tr w:rsidR="00FE49C7" w:rsidTr="0031271F">
        <w:tc>
          <w:tcPr>
            <w:tcW w:w="743" w:type="pct"/>
          </w:tcPr>
          <w:p w:rsidR="00FE49C7" w:rsidRDefault="00FE49C7">
            <w:pPr>
              <w:pStyle w:val="ConsPlusNonformat"/>
              <w:jc w:val="both"/>
            </w:pPr>
            <w:r>
              <w:t xml:space="preserve">             2</w:t>
            </w:r>
          </w:p>
          <w:p w:rsidR="00FE49C7" w:rsidRDefault="00FE49C7">
            <w:pPr>
              <w:pStyle w:val="ConsPlusNonformat"/>
              <w:jc w:val="both"/>
            </w:pPr>
            <w:r>
              <w:t>1.1.1.1.5.4.1</w:t>
            </w:r>
          </w:p>
        </w:tc>
        <w:tc>
          <w:tcPr>
            <w:tcW w:w="760" w:type="pct"/>
          </w:tcPr>
          <w:p w:rsidR="00FE49C7" w:rsidRDefault="00FE49C7">
            <w:pPr>
              <w:pStyle w:val="ConsPlusNormal"/>
            </w:pPr>
            <w:r>
              <w:t>ул. Монастырская, 27 (лестница)</w:t>
            </w:r>
          </w:p>
        </w:tc>
        <w:tc>
          <w:tcPr>
            <w:tcW w:w="47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15.10.2018</w:t>
            </w:r>
          </w:p>
        </w:tc>
        <w:tc>
          <w:tcPr>
            <w:tcW w:w="591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10,2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92,92896</w:t>
            </w:r>
          </w:p>
        </w:tc>
      </w:tr>
      <w:tr w:rsidR="00FE49C7" w:rsidTr="0031271F">
        <w:tc>
          <w:tcPr>
            <w:tcW w:w="743" w:type="pct"/>
          </w:tcPr>
          <w:p w:rsidR="00FE49C7" w:rsidRDefault="00FE49C7">
            <w:pPr>
              <w:pStyle w:val="ConsPlusNonformat"/>
              <w:jc w:val="both"/>
            </w:pPr>
            <w:r>
              <w:t xml:space="preserve">             3</w:t>
            </w:r>
          </w:p>
          <w:p w:rsidR="00FE49C7" w:rsidRDefault="00FE49C7">
            <w:pPr>
              <w:pStyle w:val="ConsPlusNonformat"/>
              <w:jc w:val="both"/>
            </w:pPr>
            <w:r>
              <w:t>1.1.1.1.5.4.1</w:t>
            </w:r>
          </w:p>
        </w:tc>
        <w:tc>
          <w:tcPr>
            <w:tcW w:w="760" w:type="pct"/>
          </w:tcPr>
          <w:p w:rsidR="00FE49C7" w:rsidRDefault="00FE49C7">
            <w:pPr>
              <w:pStyle w:val="ConsPlusNormal"/>
            </w:pPr>
            <w:r>
              <w:t xml:space="preserve">ул. </w:t>
            </w:r>
            <w:proofErr w:type="spellStart"/>
            <w:r>
              <w:t>Крисанова</w:t>
            </w:r>
            <w:proofErr w:type="spellEnd"/>
            <w:r>
              <w:t xml:space="preserve"> от ул. Екатерининской до ул. Луначарского</w:t>
            </w:r>
          </w:p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15.10.2018</w:t>
            </w:r>
          </w:p>
        </w:tc>
        <w:tc>
          <w:tcPr>
            <w:tcW w:w="591" w:type="pct"/>
            <w:vMerge/>
          </w:tcPr>
          <w:p w:rsidR="00FE49C7" w:rsidRDefault="00FE49C7"/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530,0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594,51618</w:t>
            </w:r>
          </w:p>
        </w:tc>
      </w:tr>
      <w:tr w:rsidR="00FE49C7" w:rsidTr="0031271F">
        <w:tc>
          <w:tcPr>
            <w:tcW w:w="743" w:type="pct"/>
          </w:tcPr>
          <w:p w:rsidR="00FE49C7" w:rsidRDefault="00FE49C7">
            <w:pPr>
              <w:pStyle w:val="ConsPlusNonformat"/>
              <w:jc w:val="both"/>
            </w:pPr>
            <w:r>
              <w:t xml:space="preserve">             4</w:t>
            </w:r>
          </w:p>
          <w:p w:rsidR="00FE49C7" w:rsidRDefault="00FE49C7">
            <w:pPr>
              <w:pStyle w:val="ConsPlusNonformat"/>
              <w:jc w:val="both"/>
            </w:pPr>
            <w:r>
              <w:t>1.1.1.1.5.4.1</w:t>
            </w:r>
          </w:p>
        </w:tc>
        <w:tc>
          <w:tcPr>
            <w:tcW w:w="760" w:type="pct"/>
          </w:tcPr>
          <w:p w:rsidR="00FE49C7" w:rsidRDefault="00FE49C7">
            <w:pPr>
              <w:pStyle w:val="ConsPlusNormal"/>
            </w:pPr>
            <w:r>
              <w:t>пешеходный переход на перекрестке ул. Пермской - Комсомольского проспекта</w:t>
            </w:r>
          </w:p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15.10.2018</w:t>
            </w:r>
          </w:p>
        </w:tc>
        <w:tc>
          <w:tcPr>
            <w:tcW w:w="591" w:type="pct"/>
            <w:vMerge/>
          </w:tcPr>
          <w:p w:rsidR="00FE49C7" w:rsidRDefault="00FE49C7"/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83,0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199,83273</w:t>
            </w:r>
          </w:p>
        </w:tc>
      </w:tr>
      <w:tr w:rsidR="00FE49C7" w:rsidTr="0031271F">
        <w:tc>
          <w:tcPr>
            <w:tcW w:w="743" w:type="pct"/>
          </w:tcPr>
          <w:p w:rsidR="00FE49C7" w:rsidRDefault="00FE49C7">
            <w:pPr>
              <w:pStyle w:val="ConsPlusNonformat"/>
              <w:jc w:val="both"/>
            </w:pPr>
            <w:r>
              <w:t xml:space="preserve">             5</w:t>
            </w:r>
          </w:p>
          <w:p w:rsidR="00FE49C7" w:rsidRDefault="00FE49C7">
            <w:pPr>
              <w:pStyle w:val="ConsPlusNonformat"/>
              <w:jc w:val="both"/>
            </w:pPr>
            <w:r>
              <w:t>1.1.1.1.5.4.1</w:t>
            </w:r>
          </w:p>
        </w:tc>
        <w:tc>
          <w:tcPr>
            <w:tcW w:w="760" w:type="pct"/>
          </w:tcPr>
          <w:p w:rsidR="00FE49C7" w:rsidRDefault="00FE49C7">
            <w:pPr>
              <w:pStyle w:val="ConsPlusNormal"/>
            </w:pPr>
            <w:r>
              <w:t>Пешеходный переход на перекрестке ул. Советской - Тополевого переулка</w:t>
            </w:r>
          </w:p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15.10.2018</w:t>
            </w:r>
          </w:p>
        </w:tc>
        <w:tc>
          <w:tcPr>
            <w:tcW w:w="591" w:type="pct"/>
            <w:vMerge/>
          </w:tcPr>
          <w:p w:rsidR="00FE49C7" w:rsidRDefault="00FE49C7"/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89,0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358,53609</w:t>
            </w:r>
          </w:p>
        </w:tc>
      </w:tr>
      <w:tr w:rsidR="00FE49C7" w:rsidTr="0031271F">
        <w:tc>
          <w:tcPr>
            <w:tcW w:w="743" w:type="pct"/>
          </w:tcPr>
          <w:p w:rsidR="00FE49C7" w:rsidRDefault="00FE49C7">
            <w:pPr>
              <w:pStyle w:val="ConsPlusNonformat"/>
              <w:jc w:val="both"/>
            </w:pPr>
            <w:r>
              <w:t xml:space="preserve">             6</w:t>
            </w:r>
          </w:p>
          <w:p w:rsidR="00FE49C7" w:rsidRDefault="00FE49C7">
            <w:pPr>
              <w:pStyle w:val="ConsPlusNonformat"/>
              <w:jc w:val="both"/>
            </w:pPr>
            <w:r>
              <w:t>1.1.1.1.5.4.1</w:t>
            </w:r>
          </w:p>
        </w:tc>
        <w:tc>
          <w:tcPr>
            <w:tcW w:w="760" w:type="pct"/>
          </w:tcPr>
          <w:p w:rsidR="00FE49C7" w:rsidRDefault="00FE49C7">
            <w:pPr>
              <w:pStyle w:val="ConsPlusNormal"/>
            </w:pPr>
            <w:r>
              <w:t>Пешеходный переход на перекрестке ул. Газеты Звезда - ул. Пермской</w:t>
            </w:r>
          </w:p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15.10.2018</w:t>
            </w:r>
          </w:p>
        </w:tc>
        <w:tc>
          <w:tcPr>
            <w:tcW w:w="591" w:type="pct"/>
            <w:vMerge/>
          </w:tcPr>
          <w:p w:rsidR="00FE49C7" w:rsidRDefault="00FE49C7"/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127,0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327,34452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lastRenderedPageBreak/>
        <w:t xml:space="preserve">8.22. </w:t>
      </w:r>
      <w:hyperlink r:id="rId119" w:history="1">
        <w:r>
          <w:rPr>
            <w:color w:val="0000FF"/>
          </w:rPr>
          <w:t>строку 1.1.1.1.5.4.2</w:t>
        </w:r>
      </w:hyperlink>
      <w:r>
        <w:t xml:space="preserve">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20"/>
        <w:gridCol w:w="2169"/>
        <w:gridCol w:w="1769"/>
        <w:gridCol w:w="1188"/>
        <w:gridCol w:w="1185"/>
        <w:gridCol w:w="1677"/>
        <w:gridCol w:w="598"/>
        <w:gridCol w:w="1090"/>
        <w:gridCol w:w="1235"/>
        <w:gridCol w:w="1529"/>
      </w:tblGrid>
      <w:tr w:rsidR="00FE49C7" w:rsidTr="0031271F"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1.1.1.1.5.4.2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</w:pPr>
            <w:r>
              <w:t>ул. 25-го Октября от ул. Луначарского до ул. Петропавловской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15.04.2018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15.10.2018</w:t>
            </w: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площадь газонов вдоль пешеходных дорожек и тротуаров, приведенных в нормативное состояние в рамках ремонта</w:t>
            </w:r>
          </w:p>
        </w:tc>
        <w:tc>
          <w:tcPr>
            <w:tcW w:w="220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466,4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236,10128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nformat"/>
        <w:jc w:val="both"/>
      </w:pPr>
      <w:r>
        <w:t xml:space="preserve">                                                1              7</w:t>
      </w:r>
    </w:p>
    <w:p w:rsidR="00FE49C7" w:rsidRDefault="00FE49C7">
      <w:pPr>
        <w:pStyle w:val="ConsPlusNonformat"/>
        <w:jc w:val="both"/>
      </w:pPr>
      <w:r>
        <w:t xml:space="preserve">    8.23.  </w:t>
      </w:r>
      <w:hyperlink r:id="rId120" w:history="1">
        <w:r>
          <w:rPr>
            <w:color w:val="0000FF"/>
          </w:rPr>
          <w:t>строки  1.1.1.1.5.7.1</w:t>
        </w:r>
      </w:hyperlink>
      <w:r>
        <w:t xml:space="preserve">,  </w:t>
      </w:r>
      <w:hyperlink r:id="rId121" w:history="1">
        <w:r>
          <w:rPr>
            <w:color w:val="0000FF"/>
          </w:rPr>
          <w:t>1.1.1.1.5.7.1</w:t>
        </w:r>
      </w:hyperlink>
      <w:r>
        <w:t xml:space="preserve"> -</w:t>
      </w:r>
      <w:hyperlink r:id="rId122" w:history="1">
        <w:r>
          <w:rPr>
            <w:color w:val="0000FF"/>
          </w:rPr>
          <w:t>1.1.1.1.5.7.1</w:t>
        </w:r>
      </w:hyperlink>
      <w:r>
        <w:t xml:space="preserve">  изложить в</w:t>
      </w:r>
    </w:p>
    <w:p w:rsidR="00FE49C7" w:rsidRDefault="00FE49C7">
      <w:pPr>
        <w:pStyle w:val="ConsPlusNonformat"/>
        <w:jc w:val="both"/>
      </w:pPr>
      <w:r>
        <w:t>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20"/>
        <w:gridCol w:w="2169"/>
        <w:gridCol w:w="1769"/>
        <w:gridCol w:w="1188"/>
        <w:gridCol w:w="1185"/>
        <w:gridCol w:w="1677"/>
        <w:gridCol w:w="598"/>
        <w:gridCol w:w="1090"/>
        <w:gridCol w:w="1235"/>
        <w:gridCol w:w="1529"/>
      </w:tblGrid>
      <w:tr w:rsidR="00FE49C7" w:rsidTr="0031271F">
        <w:tc>
          <w:tcPr>
            <w:tcW w:w="743" w:type="pct"/>
          </w:tcPr>
          <w:p w:rsidR="00FE49C7" w:rsidRDefault="00FE49C7">
            <w:pPr>
              <w:pStyle w:val="ConsPlusNormal"/>
              <w:jc w:val="center"/>
            </w:pPr>
            <w:r>
              <w:t>1.1.1.1.5.7.1</w:t>
            </w:r>
          </w:p>
        </w:tc>
        <w:tc>
          <w:tcPr>
            <w:tcW w:w="760" w:type="pct"/>
          </w:tcPr>
          <w:p w:rsidR="00FE49C7" w:rsidRDefault="00FE49C7">
            <w:pPr>
              <w:pStyle w:val="ConsPlusNormal"/>
            </w:pPr>
            <w:r>
              <w:t>ул. 25-го Октября от ул. Малышева до ул. Краснова</w:t>
            </w:r>
          </w:p>
        </w:tc>
        <w:tc>
          <w:tcPr>
            <w:tcW w:w="47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15.04.2018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15.10.2018</w:t>
            </w:r>
          </w:p>
        </w:tc>
        <w:tc>
          <w:tcPr>
            <w:tcW w:w="591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330,0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286,82446</w:t>
            </w:r>
          </w:p>
        </w:tc>
      </w:tr>
      <w:tr w:rsidR="00FE49C7" w:rsidTr="0031271F">
        <w:tc>
          <w:tcPr>
            <w:tcW w:w="743" w:type="pct"/>
          </w:tcPr>
          <w:p w:rsidR="00FE49C7" w:rsidRDefault="00FE49C7">
            <w:pPr>
              <w:pStyle w:val="ConsPlusNonformat"/>
              <w:jc w:val="both"/>
            </w:pPr>
            <w:r>
              <w:t xml:space="preserve">             1</w:t>
            </w:r>
          </w:p>
          <w:p w:rsidR="00FE49C7" w:rsidRDefault="00FE49C7">
            <w:pPr>
              <w:pStyle w:val="ConsPlusNonformat"/>
              <w:jc w:val="both"/>
            </w:pPr>
            <w:r>
              <w:t>1.1.1.1.5.7.1</w:t>
            </w:r>
          </w:p>
        </w:tc>
        <w:tc>
          <w:tcPr>
            <w:tcW w:w="760" w:type="pct"/>
          </w:tcPr>
          <w:p w:rsidR="00FE49C7" w:rsidRDefault="00FE49C7">
            <w:pPr>
              <w:pStyle w:val="ConsPlusNormal"/>
            </w:pPr>
            <w:r>
              <w:t>ул. 25-го Октября от ул. Пушкина до ул. Малышева</w:t>
            </w:r>
          </w:p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15.04.2018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15.10.2018</w:t>
            </w:r>
          </w:p>
        </w:tc>
        <w:tc>
          <w:tcPr>
            <w:tcW w:w="591" w:type="pct"/>
            <w:vMerge/>
          </w:tcPr>
          <w:p w:rsidR="00FE49C7" w:rsidRDefault="00FE49C7"/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830,0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953,81572</w:t>
            </w:r>
          </w:p>
        </w:tc>
      </w:tr>
      <w:tr w:rsidR="00FE49C7" w:rsidTr="0031271F">
        <w:tc>
          <w:tcPr>
            <w:tcW w:w="743" w:type="pct"/>
          </w:tcPr>
          <w:p w:rsidR="00FE49C7" w:rsidRDefault="00FE49C7">
            <w:pPr>
              <w:pStyle w:val="ConsPlusNonformat"/>
              <w:jc w:val="both"/>
            </w:pPr>
            <w:r>
              <w:t xml:space="preserve">             2</w:t>
            </w:r>
          </w:p>
          <w:p w:rsidR="00FE49C7" w:rsidRDefault="00FE49C7">
            <w:pPr>
              <w:pStyle w:val="ConsPlusNonformat"/>
              <w:jc w:val="both"/>
            </w:pPr>
            <w:r>
              <w:t>1.1.1.1.5.7.1</w:t>
            </w:r>
          </w:p>
        </w:tc>
        <w:tc>
          <w:tcPr>
            <w:tcW w:w="760" w:type="pct"/>
          </w:tcPr>
          <w:p w:rsidR="00FE49C7" w:rsidRDefault="00FE49C7">
            <w:pPr>
              <w:pStyle w:val="ConsPlusNormal"/>
            </w:pPr>
            <w:r>
              <w:t>ул. Газеты "Звезда" от ул. Революции до ул. Полины Осипенко</w:t>
            </w:r>
          </w:p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15.04.2018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15.10.2018</w:t>
            </w:r>
          </w:p>
        </w:tc>
        <w:tc>
          <w:tcPr>
            <w:tcW w:w="591" w:type="pct"/>
            <w:vMerge/>
          </w:tcPr>
          <w:p w:rsidR="00FE49C7" w:rsidRDefault="00FE49C7"/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1151,0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1446,77001</w:t>
            </w:r>
          </w:p>
        </w:tc>
      </w:tr>
      <w:tr w:rsidR="00FE49C7" w:rsidTr="0031271F">
        <w:tc>
          <w:tcPr>
            <w:tcW w:w="743" w:type="pct"/>
          </w:tcPr>
          <w:p w:rsidR="00FE49C7" w:rsidRDefault="00FE49C7">
            <w:pPr>
              <w:pStyle w:val="ConsPlusNonformat"/>
              <w:jc w:val="both"/>
            </w:pPr>
            <w:r>
              <w:t xml:space="preserve">             3</w:t>
            </w:r>
          </w:p>
          <w:p w:rsidR="00FE49C7" w:rsidRDefault="00FE49C7">
            <w:pPr>
              <w:pStyle w:val="ConsPlusNonformat"/>
              <w:jc w:val="both"/>
            </w:pPr>
            <w:r>
              <w:t>1.1.1.1.5.7.1</w:t>
            </w:r>
          </w:p>
        </w:tc>
        <w:tc>
          <w:tcPr>
            <w:tcW w:w="760" w:type="pct"/>
          </w:tcPr>
          <w:p w:rsidR="00FE49C7" w:rsidRDefault="00FE49C7">
            <w:pPr>
              <w:pStyle w:val="ConsPlusNormal"/>
            </w:pPr>
            <w:r>
              <w:t xml:space="preserve">ул. </w:t>
            </w:r>
            <w:proofErr w:type="spellStart"/>
            <w:r>
              <w:t>Камчатовская</w:t>
            </w:r>
            <w:proofErr w:type="spellEnd"/>
            <w:r>
              <w:t xml:space="preserve"> от ул. </w:t>
            </w:r>
            <w:proofErr w:type="spellStart"/>
            <w:r>
              <w:t>Камчатовской</w:t>
            </w:r>
            <w:proofErr w:type="spellEnd"/>
            <w:r>
              <w:t>, 5 до ул. Краснофлотской, 15</w:t>
            </w:r>
          </w:p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15.04.2018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15.10.2018</w:t>
            </w:r>
          </w:p>
        </w:tc>
        <w:tc>
          <w:tcPr>
            <w:tcW w:w="591" w:type="pct"/>
            <w:vMerge/>
          </w:tcPr>
          <w:p w:rsidR="00FE49C7" w:rsidRDefault="00FE49C7"/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297,0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360,92028</w:t>
            </w:r>
          </w:p>
        </w:tc>
      </w:tr>
      <w:tr w:rsidR="00FE49C7" w:rsidTr="0031271F">
        <w:tc>
          <w:tcPr>
            <w:tcW w:w="743" w:type="pct"/>
          </w:tcPr>
          <w:p w:rsidR="00FE49C7" w:rsidRDefault="00FE49C7">
            <w:pPr>
              <w:pStyle w:val="ConsPlusNonformat"/>
              <w:jc w:val="both"/>
            </w:pPr>
            <w:r>
              <w:t xml:space="preserve">             4</w:t>
            </w:r>
          </w:p>
          <w:p w:rsidR="00FE49C7" w:rsidRDefault="00FE49C7">
            <w:pPr>
              <w:pStyle w:val="ConsPlusNonformat"/>
              <w:jc w:val="both"/>
            </w:pPr>
            <w:r>
              <w:lastRenderedPageBreak/>
              <w:t>1.1.1.1.5.7.1</w:t>
            </w:r>
          </w:p>
        </w:tc>
        <w:tc>
          <w:tcPr>
            <w:tcW w:w="760" w:type="pct"/>
          </w:tcPr>
          <w:p w:rsidR="00FE49C7" w:rsidRDefault="00FE49C7">
            <w:pPr>
              <w:pStyle w:val="ConsPlusNormal"/>
            </w:pPr>
            <w:r>
              <w:lastRenderedPageBreak/>
              <w:t xml:space="preserve">ул. Куйбышева от ул. </w:t>
            </w:r>
            <w:r>
              <w:lastRenderedPageBreak/>
              <w:t xml:space="preserve">Анвара </w:t>
            </w:r>
            <w:proofErr w:type="spellStart"/>
            <w:r>
              <w:t>Гатауллина</w:t>
            </w:r>
            <w:proofErr w:type="spellEnd"/>
            <w:r>
              <w:t xml:space="preserve"> до ул. Куйбышева, 155</w:t>
            </w:r>
          </w:p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15.04.2018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15.10.2018</w:t>
            </w:r>
          </w:p>
        </w:tc>
        <w:tc>
          <w:tcPr>
            <w:tcW w:w="591" w:type="pct"/>
            <w:vMerge/>
          </w:tcPr>
          <w:p w:rsidR="00FE49C7" w:rsidRDefault="00FE49C7"/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740,0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620,69828</w:t>
            </w:r>
          </w:p>
        </w:tc>
      </w:tr>
      <w:tr w:rsidR="00FE49C7" w:rsidTr="0031271F">
        <w:tc>
          <w:tcPr>
            <w:tcW w:w="743" w:type="pct"/>
          </w:tcPr>
          <w:p w:rsidR="00FE49C7" w:rsidRDefault="00FE49C7">
            <w:pPr>
              <w:pStyle w:val="ConsPlusNonformat"/>
              <w:jc w:val="both"/>
            </w:pPr>
            <w:r>
              <w:t xml:space="preserve">             5</w:t>
            </w:r>
          </w:p>
          <w:p w:rsidR="00FE49C7" w:rsidRDefault="00FE49C7">
            <w:pPr>
              <w:pStyle w:val="ConsPlusNonformat"/>
              <w:jc w:val="both"/>
            </w:pPr>
            <w:r>
              <w:t>1.1.1.1.5.7.1</w:t>
            </w:r>
          </w:p>
        </w:tc>
        <w:tc>
          <w:tcPr>
            <w:tcW w:w="760" w:type="pct"/>
          </w:tcPr>
          <w:p w:rsidR="00FE49C7" w:rsidRDefault="00FE49C7">
            <w:pPr>
              <w:pStyle w:val="ConsPlusNormal"/>
            </w:pPr>
            <w:r>
              <w:t xml:space="preserve">ул. </w:t>
            </w:r>
            <w:proofErr w:type="spellStart"/>
            <w:r>
              <w:t>Орская</w:t>
            </w:r>
            <w:proofErr w:type="spellEnd"/>
            <w:r>
              <w:t xml:space="preserve"> от ул. Николая Островского до ул. Барабинской</w:t>
            </w:r>
          </w:p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15.04.2018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15.10.2018</w:t>
            </w:r>
          </w:p>
        </w:tc>
        <w:tc>
          <w:tcPr>
            <w:tcW w:w="591" w:type="pct"/>
            <w:vMerge/>
          </w:tcPr>
          <w:p w:rsidR="00FE49C7" w:rsidRDefault="00FE49C7"/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170,0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230,54882</w:t>
            </w:r>
          </w:p>
        </w:tc>
      </w:tr>
      <w:tr w:rsidR="00FE49C7" w:rsidTr="0031271F">
        <w:tc>
          <w:tcPr>
            <w:tcW w:w="743" w:type="pct"/>
          </w:tcPr>
          <w:p w:rsidR="00FE49C7" w:rsidRDefault="00FE49C7">
            <w:pPr>
              <w:pStyle w:val="ConsPlusNonformat"/>
              <w:jc w:val="both"/>
            </w:pPr>
            <w:r>
              <w:t xml:space="preserve">             6</w:t>
            </w:r>
          </w:p>
          <w:p w:rsidR="00FE49C7" w:rsidRDefault="00FE49C7">
            <w:pPr>
              <w:pStyle w:val="ConsPlusNonformat"/>
              <w:jc w:val="both"/>
            </w:pPr>
            <w:r>
              <w:t>1.1.1.1.5.7.1</w:t>
            </w:r>
          </w:p>
        </w:tc>
        <w:tc>
          <w:tcPr>
            <w:tcW w:w="760" w:type="pct"/>
          </w:tcPr>
          <w:p w:rsidR="00FE49C7" w:rsidRDefault="00FE49C7">
            <w:pPr>
              <w:pStyle w:val="ConsPlusNormal"/>
            </w:pPr>
            <w:r>
              <w:t>ул. Тимирязева от ул. Тимирязева, 37 до ул. 25-го Октября</w:t>
            </w:r>
          </w:p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15.04.2018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15.10.2018</w:t>
            </w:r>
          </w:p>
        </w:tc>
        <w:tc>
          <w:tcPr>
            <w:tcW w:w="591" w:type="pct"/>
            <w:vMerge/>
          </w:tcPr>
          <w:p w:rsidR="00FE49C7" w:rsidRDefault="00FE49C7"/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176,0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295,14475</w:t>
            </w:r>
          </w:p>
        </w:tc>
      </w:tr>
      <w:tr w:rsidR="00FE49C7" w:rsidTr="0031271F">
        <w:tc>
          <w:tcPr>
            <w:tcW w:w="743" w:type="pct"/>
          </w:tcPr>
          <w:p w:rsidR="00FE49C7" w:rsidRDefault="00FE49C7">
            <w:pPr>
              <w:pStyle w:val="ConsPlusNonformat"/>
              <w:jc w:val="both"/>
            </w:pPr>
            <w:r>
              <w:t xml:space="preserve">             7</w:t>
            </w:r>
          </w:p>
          <w:p w:rsidR="00FE49C7" w:rsidRDefault="00FE49C7">
            <w:pPr>
              <w:pStyle w:val="ConsPlusNonformat"/>
              <w:jc w:val="both"/>
            </w:pPr>
            <w:r>
              <w:t>1.1.1.1.5.7.1</w:t>
            </w:r>
          </w:p>
        </w:tc>
        <w:tc>
          <w:tcPr>
            <w:tcW w:w="760" w:type="pct"/>
          </w:tcPr>
          <w:p w:rsidR="00FE49C7" w:rsidRDefault="00FE49C7">
            <w:pPr>
              <w:pStyle w:val="ConsPlusNormal"/>
            </w:pPr>
            <w:r>
              <w:t>ул. Швецова от ул. Сибирской до ул. Швецова, 60</w:t>
            </w:r>
          </w:p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15.04.2018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15.10.2018</w:t>
            </w:r>
          </w:p>
        </w:tc>
        <w:tc>
          <w:tcPr>
            <w:tcW w:w="591" w:type="pct"/>
            <w:vMerge/>
          </w:tcPr>
          <w:p w:rsidR="00FE49C7" w:rsidRDefault="00FE49C7"/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373,0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362,34965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nformat"/>
        <w:jc w:val="both"/>
      </w:pPr>
      <w:r>
        <w:t xml:space="preserve">                                       7                                 8</w:t>
      </w:r>
    </w:p>
    <w:p w:rsidR="00FE49C7" w:rsidRDefault="00FE49C7">
      <w:pPr>
        <w:pStyle w:val="ConsPlusNonformat"/>
        <w:jc w:val="both"/>
      </w:pPr>
      <w:r>
        <w:t xml:space="preserve">    8.24.  </w:t>
      </w:r>
      <w:proofErr w:type="gramStart"/>
      <w:r>
        <w:t>после  строки</w:t>
      </w:r>
      <w:proofErr w:type="gramEnd"/>
      <w:r>
        <w:t xml:space="preserve">  1.1.1.1.5.7.1  </w:t>
      </w:r>
      <w:hyperlink r:id="rId123" w:history="1">
        <w:r>
          <w:rPr>
            <w:color w:val="0000FF"/>
          </w:rPr>
          <w:t>дополнить</w:t>
        </w:r>
      </w:hyperlink>
      <w:r>
        <w:t xml:space="preserve"> строками 1.1.1.1.5.7.1 ,</w:t>
      </w:r>
    </w:p>
    <w:p w:rsidR="00FE49C7" w:rsidRDefault="00FE49C7">
      <w:pPr>
        <w:pStyle w:val="ConsPlusNonformat"/>
        <w:jc w:val="both"/>
      </w:pPr>
      <w:r>
        <w:t xml:space="preserve">             9</w:t>
      </w:r>
    </w:p>
    <w:p w:rsidR="00FE49C7" w:rsidRDefault="00FE49C7">
      <w:pPr>
        <w:pStyle w:val="ConsPlusNonformat"/>
        <w:jc w:val="both"/>
      </w:pPr>
      <w:proofErr w:type="gramStart"/>
      <w:r>
        <w:t>1.1.1.1.5.7.1  следующего</w:t>
      </w:r>
      <w:proofErr w:type="gramEnd"/>
      <w:r>
        <w:t xml:space="preserve"> содержания: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20"/>
        <w:gridCol w:w="2169"/>
        <w:gridCol w:w="1769"/>
        <w:gridCol w:w="1188"/>
        <w:gridCol w:w="1185"/>
        <w:gridCol w:w="1677"/>
        <w:gridCol w:w="598"/>
        <w:gridCol w:w="1090"/>
        <w:gridCol w:w="1235"/>
        <w:gridCol w:w="1529"/>
      </w:tblGrid>
      <w:tr w:rsidR="00FE49C7" w:rsidTr="0031271F">
        <w:tc>
          <w:tcPr>
            <w:tcW w:w="743" w:type="pct"/>
          </w:tcPr>
          <w:p w:rsidR="00FE49C7" w:rsidRDefault="00FE49C7">
            <w:pPr>
              <w:pStyle w:val="ConsPlusNonformat"/>
              <w:jc w:val="both"/>
            </w:pPr>
            <w:r>
              <w:t xml:space="preserve">             8</w:t>
            </w:r>
          </w:p>
          <w:p w:rsidR="00FE49C7" w:rsidRDefault="00FE49C7">
            <w:pPr>
              <w:pStyle w:val="ConsPlusNonformat"/>
              <w:jc w:val="both"/>
            </w:pPr>
            <w:r>
              <w:t>1.1.1.1.5.7.1</w:t>
            </w:r>
          </w:p>
        </w:tc>
        <w:tc>
          <w:tcPr>
            <w:tcW w:w="760" w:type="pct"/>
          </w:tcPr>
          <w:p w:rsidR="00FE49C7" w:rsidRDefault="00FE49C7">
            <w:pPr>
              <w:pStyle w:val="ConsPlusNormal"/>
            </w:pPr>
            <w:r>
              <w:t>ул. Нестерова</w:t>
            </w:r>
          </w:p>
        </w:tc>
        <w:tc>
          <w:tcPr>
            <w:tcW w:w="47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15.10.2018</w:t>
            </w:r>
          </w:p>
        </w:tc>
        <w:tc>
          <w:tcPr>
            <w:tcW w:w="591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площадь пешеходных дорожек и тротуаров, приведенных в нормативное состояние в рамках ремонта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500,0</w:t>
            </w:r>
          </w:p>
        </w:tc>
        <w:tc>
          <w:tcPr>
            <w:tcW w:w="439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833,44798</w:t>
            </w:r>
          </w:p>
        </w:tc>
      </w:tr>
      <w:tr w:rsidR="00FE49C7" w:rsidTr="0031271F">
        <w:tc>
          <w:tcPr>
            <w:tcW w:w="743" w:type="pct"/>
          </w:tcPr>
          <w:p w:rsidR="00FE49C7" w:rsidRDefault="00FE49C7">
            <w:pPr>
              <w:pStyle w:val="ConsPlusNonformat"/>
              <w:jc w:val="both"/>
            </w:pPr>
            <w:r>
              <w:t xml:space="preserve">             9</w:t>
            </w:r>
          </w:p>
          <w:p w:rsidR="00FE49C7" w:rsidRDefault="00FE49C7">
            <w:pPr>
              <w:pStyle w:val="ConsPlusNonformat"/>
              <w:jc w:val="both"/>
            </w:pPr>
            <w:r>
              <w:t>1.1.1.1.5.7.1</w:t>
            </w:r>
          </w:p>
        </w:tc>
        <w:tc>
          <w:tcPr>
            <w:tcW w:w="760" w:type="pct"/>
          </w:tcPr>
          <w:p w:rsidR="00FE49C7" w:rsidRDefault="00FE49C7">
            <w:pPr>
              <w:pStyle w:val="ConsPlusNormal"/>
            </w:pPr>
            <w:r>
              <w:t>ул. 25-го Октября от ул. Максима Горького, 65 до ул. 25-го Октября, 66/1</w:t>
            </w:r>
          </w:p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25.12.2018</w:t>
            </w:r>
          </w:p>
        </w:tc>
        <w:tc>
          <w:tcPr>
            <w:tcW w:w="591" w:type="pct"/>
            <w:vMerge/>
          </w:tcPr>
          <w:p w:rsidR="00FE49C7" w:rsidRDefault="00FE49C7"/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850,0</w:t>
            </w:r>
          </w:p>
        </w:tc>
        <w:tc>
          <w:tcPr>
            <w:tcW w:w="439" w:type="pct"/>
            <w:vMerge/>
          </w:tcPr>
          <w:p w:rsidR="00FE49C7" w:rsidRDefault="00FE49C7"/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0,000 &lt;**&gt;</w:t>
            </w:r>
          </w:p>
        </w:tc>
      </w:tr>
    </w:tbl>
    <w:p w:rsidR="00FE49C7" w:rsidRDefault="00FE49C7">
      <w:pPr>
        <w:sectPr w:rsidR="00FE49C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8.25. </w:t>
      </w:r>
      <w:hyperlink r:id="rId124" w:history="1">
        <w:r>
          <w:rPr>
            <w:color w:val="0000FF"/>
          </w:rPr>
          <w:t>строку 1.1.1.1.5.7.2</w:t>
        </w:r>
      </w:hyperlink>
      <w:r>
        <w:t xml:space="preserve">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20"/>
        <w:gridCol w:w="2169"/>
        <w:gridCol w:w="1769"/>
        <w:gridCol w:w="1188"/>
        <w:gridCol w:w="1185"/>
        <w:gridCol w:w="1677"/>
        <w:gridCol w:w="598"/>
        <w:gridCol w:w="1090"/>
        <w:gridCol w:w="1235"/>
        <w:gridCol w:w="1529"/>
      </w:tblGrid>
      <w:tr w:rsidR="00FE49C7" w:rsidTr="0031271F"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1.1.1.1.5.7.2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</w:pPr>
            <w:r>
              <w:t>ул. Сибирская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15.04.2018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15.10.2018</w:t>
            </w: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площадь газонов вдоль пешеходных дорожек и тротуаров, приведенных в нормативное состояние в рамках ремонта</w:t>
            </w:r>
          </w:p>
        </w:tc>
        <w:tc>
          <w:tcPr>
            <w:tcW w:w="220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1103,7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475,17125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8.26. после 1.1.1.1.5.7.2 строки </w:t>
      </w:r>
      <w:hyperlink r:id="rId125" w:history="1">
        <w:r>
          <w:rPr>
            <w:color w:val="0000FF"/>
          </w:rPr>
          <w:t>дополнить</w:t>
        </w:r>
      </w:hyperlink>
      <w:r>
        <w:t xml:space="preserve"> строкой 1.1.1.1.5.7.3 следующего содержания: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20"/>
        <w:gridCol w:w="2169"/>
        <w:gridCol w:w="1769"/>
        <w:gridCol w:w="1188"/>
        <w:gridCol w:w="1185"/>
        <w:gridCol w:w="1677"/>
        <w:gridCol w:w="598"/>
        <w:gridCol w:w="1090"/>
        <w:gridCol w:w="1235"/>
        <w:gridCol w:w="1529"/>
      </w:tblGrid>
      <w:tr w:rsidR="00FE49C7" w:rsidTr="0031271F"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1.1.1.1.5.7.3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</w:pPr>
            <w:r>
              <w:t>ул. Нестерова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15.10.2018</w:t>
            </w: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площадь газонов вдоль пешеходных дорожек и тротуаров, приведенных в нормативное состояние в рамках ремонта</w:t>
            </w:r>
          </w:p>
        </w:tc>
        <w:tc>
          <w:tcPr>
            <w:tcW w:w="220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300,0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90,50880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>8.27. строки "</w:t>
      </w:r>
      <w:hyperlink r:id="rId126" w:history="1">
        <w:r>
          <w:rPr>
            <w:color w:val="0000FF"/>
          </w:rPr>
          <w:t>Итого</w:t>
        </w:r>
      </w:hyperlink>
      <w:r>
        <w:t xml:space="preserve"> по мероприятию 1.1.1.1.5, в том числе по источникам финансирования", "</w:t>
      </w:r>
      <w:hyperlink r:id="rId127" w:history="1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056"/>
        <w:gridCol w:w="1987"/>
        <w:gridCol w:w="1517"/>
      </w:tblGrid>
      <w:tr w:rsidR="00FE49C7" w:rsidTr="0031271F">
        <w:tc>
          <w:tcPr>
            <w:tcW w:w="4020" w:type="pct"/>
          </w:tcPr>
          <w:p w:rsidR="00FE49C7" w:rsidRDefault="00FE49C7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0" w:type="pct"/>
          </w:tcPr>
          <w:p w:rsidR="00FE49C7" w:rsidRDefault="00FE49C7">
            <w:pPr>
              <w:pStyle w:val="ConsPlusNormal"/>
              <w:jc w:val="center"/>
            </w:pPr>
            <w:r>
              <w:t>32958,144</w:t>
            </w:r>
          </w:p>
        </w:tc>
      </w:tr>
      <w:tr w:rsidR="00FE49C7" w:rsidTr="0031271F">
        <w:tc>
          <w:tcPr>
            <w:tcW w:w="4020" w:type="pct"/>
            <w:vMerge w:val="restart"/>
          </w:tcPr>
          <w:p w:rsidR="00FE49C7" w:rsidRDefault="00FE49C7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40" w:type="pct"/>
          </w:tcPr>
          <w:p w:rsidR="00FE49C7" w:rsidRDefault="00FE49C7">
            <w:pPr>
              <w:pStyle w:val="ConsPlusNormal"/>
              <w:jc w:val="center"/>
            </w:pPr>
            <w:r>
              <w:t>2292930,88734</w:t>
            </w:r>
          </w:p>
        </w:tc>
      </w:tr>
      <w:tr w:rsidR="00FE49C7" w:rsidTr="0031271F">
        <w:tc>
          <w:tcPr>
            <w:tcW w:w="4020" w:type="pct"/>
            <w:vMerge/>
          </w:tcPr>
          <w:p w:rsidR="00FE49C7" w:rsidRDefault="00FE49C7"/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0" w:type="pct"/>
          </w:tcPr>
          <w:p w:rsidR="00FE49C7" w:rsidRDefault="00FE49C7">
            <w:pPr>
              <w:pStyle w:val="ConsPlusNormal"/>
              <w:jc w:val="center"/>
            </w:pPr>
            <w:r>
              <w:t>1662812,16684</w:t>
            </w:r>
          </w:p>
        </w:tc>
      </w:tr>
      <w:tr w:rsidR="00FE49C7" w:rsidTr="0031271F">
        <w:tc>
          <w:tcPr>
            <w:tcW w:w="4020" w:type="pct"/>
            <w:vMerge/>
          </w:tcPr>
          <w:p w:rsidR="00FE49C7" w:rsidRDefault="00FE49C7"/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540" w:type="pct"/>
          </w:tcPr>
          <w:p w:rsidR="00FE49C7" w:rsidRDefault="00FE49C7">
            <w:pPr>
              <w:pStyle w:val="ConsPlusNormal"/>
              <w:jc w:val="center"/>
            </w:pPr>
            <w:r>
              <w:t>5118,72050</w:t>
            </w:r>
          </w:p>
        </w:tc>
      </w:tr>
      <w:tr w:rsidR="00FE49C7" w:rsidTr="0031271F">
        <w:tc>
          <w:tcPr>
            <w:tcW w:w="4020" w:type="pct"/>
            <w:vMerge/>
          </w:tcPr>
          <w:p w:rsidR="00FE49C7" w:rsidRDefault="00FE49C7"/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40" w:type="pct"/>
          </w:tcPr>
          <w:p w:rsidR="00FE49C7" w:rsidRDefault="00FE49C7">
            <w:pPr>
              <w:pStyle w:val="ConsPlusNormal"/>
              <w:jc w:val="center"/>
            </w:pPr>
            <w:r>
              <w:t>25000,000</w:t>
            </w:r>
          </w:p>
        </w:tc>
      </w:tr>
      <w:tr w:rsidR="00FE49C7" w:rsidTr="0031271F">
        <w:tc>
          <w:tcPr>
            <w:tcW w:w="4020" w:type="pct"/>
            <w:vMerge/>
          </w:tcPr>
          <w:p w:rsidR="00FE49C7" w:rsidRDefault="00FE49C7"/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40" w:type="pct"/>
          </w:tcPr>
          <w:p w:rsidR="00FE49C7" w:rsidRDefault="00FE49C7">
            <w:pPr>
              <w:pStyle w:val="ConsPlusNormal"/>
              <w:jc w:val="center"/>
            </w:pPr>
            <w:r>
              <w:t>600000,000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8.28. </w:t>
      </w:r>
      <w:hyperlink r:id="rId128" w:history="1">
        <w:r>
          <w:rPr>
            <w:color w:val="0000FF"/>
          </w:rPr>
          <w:t>строки 1.1.1.2.1.1</w:t>
        </w:r>
      </w:hyperlink>
      <w:r>
        <w:t xml:space="preserve">, </w:t>
      </w:r>
      <w:hyperlink r:id="rId129" w:history="1">
        <w:r>
          <w:rPr>
            <w:color w:val="0000FF"/>
          </w:rPr>
          <w:t>1.1.1.2.1.2</w:t>
        </w:r>
      </w:hyperlink>
      <w:r>
        <w:t xml:space="preserve">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2140"/>
        <w:gridCol w:w="2435"/>
        <w:gridCol w:w="1128"/>
        <w:gridCol w:w="1128"/>
        <w:gridCol w:w="3145"/>
        <w:gridCol w:w="416"/>
        <w:gridCol w:w="960"/>
        <w:gridCol w:w="1071"/>
        <w:gridCol w:w="1071"/>
      </w:tblGrid>
      <w:tr w:rsidR="00FE49C7" w:rsidTr="0031271F">
        <w:tc>
          <w:tcPr>
            <w:tcW w:w="0" w:type="auto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0" w:type="auto"/>
            <w:vMerge w:val="restart"/>
          </w:tcPr>
          <w:p w:rsidR="00FE49C7" w:rsidRDefault="00FE49C7">
            <w:pPr>
              <w:pStyle w:val="ConsPlusNormal"/>
            </w:pPr>
            <w:r>
              <w:t>Содержание и ремонт искусственных дорожных сооружений</w:t>
            </w:r>
          </w:p>
        </w:tc>
        <w:tc>
          <w:tcPr>
            <w:tcW w:w="0" w:type="auto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0" w:type="auto"/>
          </w:tcPr>
          <w:p w:rsidR="00FE49C7" w:rsidRDefault="00FE49C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0" w:type="auto"/>
          </w:tcPr>
          <w:p w:rsidR="00FE49C7" w:rsidRDefault="00FE49C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0" w:type="auto"/>
          </w:tcPr>
          <w:p w:rsidR="00FE49C7" w:rsidRDefault="00FE49C7">
            <w:pPr>
              <w:pStyle w:val="ConsPlusNormal"/>
              <w:jc w:val="center"/>
            </w:pPr>
            <w:r>
              <w:t>протяженность элементов искусственных дорожных сооружений, в отношении которых осуществляется содержание и ремонт</w:t>
            </w:r>
          </w:p>
        </w:tc>
        <w:tc>
          <w:tcPr>
            <w:tcW w:w="0" w:type="auto"/>
          </w:tcPr>
          <w:p w:rsidR="00FE49C7" w:rsidRDefault="00FE49C7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0" w:type="auto"/>
          </w:tcPr>
          <w:p w:rsidR="00FE49C7" w:rsidRDefault="00FE49C7">
            <w:pPr>
              <w:pStyle w:val="ConsPlusNormal"/>
              <w:jc w:val="center"/>
            </w:pPr>
            <w:r>
              <w:t>21337,34</w:t>
            </w:r>
          </w:p>
        </w:tc>
        <w:tc>
          <w:tcPr>
            <w:tcW w:w="0" w:type="auto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FE49C7" w:rsidRDefault="00FE49C7">
            <w:pPr>
              <w:pStyle w:val="ConsPlusNormal"/>
              <w:jc w:val="center"/>
            </w:pPr>
            <w:r>
              <w:t>22716,304</w:t>
            </w:r>
          </w:p>
        </w:tc>
      </w:tr>
      <w:tr w:rsidR="00FE49C7" w:rsidTr="0031271F">
        <w:tc>
          <w:tcPr>
            <w:tcW w:w="0" w:type="auto"/>
            <w:vMerge/>
          </w:tcPr>
          <w:p w:rsidR="00FE49C7" w:rsidRDefault="00FE49C7"/>
        </w:tc>
        <w:tc>
          <w:tcPr>
            <w:tcW w:w="0" w:type="auto"/>
            <w:vMerge/>
          </w:tcPr>
          <w:p w:rsidR="00FE49C7" w:rsidRDefault="00FE49C7"/>
        </w:tc>
        <w:tc>
          <w:tcPr>
            <w:tcW w:w="0" w:type="auto"/>
            <w:vMerge/>
          </w:tcPr>
          <w:p w:rsidR="00FE49C7" w:rsidRDefault="00FE49C7"/>
        </w:tc>
        <w:tc>
          <w:tcPr>
            <w:tcW w:w="0" w:type="auto"/>
          </w:tcPr>
          <w:p w:rsidR="00FE49C7" w:rsidRDefault="00FE49C7">
            <w:pPr>
              <w:pStyle w:val="ConsPlusNormal"/>
              <w:jc w:val="center"/>
            </w:pPr>
            <w:r>
              <w:t>15.04.2018</w:t>
            </w:r>
          </w:p>
        </w:tc>
        <w:tc>
          <w:tcPr>
            <w:tcW w:w="0" w:type="auto"/>
          </w:tcPr>
          <w:p w:rsidR="00FE49C7" w:rsidRDefault="00FE49C7">
            <w:pPr>
              <w:pStyle w:val="ConsPlusNormal"/>
              <w:jc w:val="center"/>
            </w:pPr>
            <w:r>
              <w:t>15.10.2018</w:t>
            </w:r>
          </w:p>
        </w:tc>
        <w:tc>
          <w:tcPr>
            <w:tcW w:w="0" w:type="auto"/>
          </w:tcPr>
          <w:p w:rsidR="00FE49C7" w:rsidRDefault="00FE49C7">
            <w:pPr>
              <w:pStyle w:val="ConsPlusNormal"/>
              <w:jc w:val="center"/>
            </w:pPr>
            <w:r>
              <w:t>площадь проезжей части Коммунального моста через реку Каму, в отношении которой выполнен ремонт</w:t>
            </w:r>
          </w:p>
        </w:tc>
        <w:tc>
          <w:tcPr>
            <w:tcW w:w="0" w:type="auto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0" w:type="auto"/>
          </w:tcPr>
          <w:p w:rsidR="00FE49C7" w:rsidRDefault="00FE49C7">
            <w:pPr>
              <w:pStyle w:val="ConsPlusNormal"/>
              <w:jc w:val="center"/>
            </w:pPr>
            <w:r>
              <w:t>15898,7</w:t>
            </w:r>
          </w:p>
        </w:tc>
        <w:tc>
          <w:tcPr>
            <w:tcW w:w="0" w:type="auto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FE49C7" w:rsidRDefault="00FE49C7">
            <w:pPr>
              <w:pStyle w:val="ConsPlusNormal"/>
              <w:jc w:val="center"/>
            </w:pPr>
            <w:r>
              <w:t>34842,300</w:t>
            </w:r>
          </w:p>
        </w:tc>
      </w:tr>
      <w:tr w:rsidR="00FE49C7" w:rsidTr="0031271F">
        <w:tc>
          <w:tcPr>
            <w:tcW w:w="0" w:type="auto"/>
          </w:tcPr>
          <w:p w:rsidR="00FE49C7" w:rsidRDefault="00FE49C7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0" w:type="auto"/>
          </w:tcPr>
          <w:p w:rsidR="00FE49C7" w:rsidRDefault="00FE49C7">
            <w:pPr>
              <w:pStyle w:val="ConsPlusNormal"/>
            </w:pPr>
            <w:r>
              <w:t>Обследование искусственных дорожных сооружений</w:t>
            </w:r>
          </w:p>
        </w:tc>
        <w:tc>
          <w:tcPr>
            <w:tcW w:w="0" w:type="auto"/>
            <w:vMerge/>
          </w:tcPr>
          <w:p w:rsidR="00FE49C7" w:rsidRDefault="00FE49C7"/>
        </w:tc>
        <w:tc>
          <w:tcPr>
            <w:tcW w:w="0" w:type="auto"/>
          </w:tcPr>
          <w:p w:rsidR="00FE49C7" w:rsidRDefault="00FE49C7">
            <w:pPr>
              <w:pStyle w:val="ConsPlusNormal"/>
              <w:jc w:val="center"/>
            </w:pPr>
            <w:r>
              <w:t>15.04.2018</w:t>
            </w:r>
          </w:p>
        </w:tc>
        <w:tc>
          <w:tcPr>
            <w:tcW w:w="0" w:type="auto"/>
          </w:tcPr>
          <w:p w:rsidR="00FE49C7" w:rsidRDefault="00FE49C7">
            <w:pPr>
              <w:pStyle w:val="ConsPlusNormal"/>
              <w:jc w:val="center"/>
            </w:pPr>
            <w:r>
              <w:t>01.11.2018</w:t>
            </w:r>
          </w:p>
        </w:tc>
        <w:tc>
          <w:tcPr>
            <w:tcW w:w="0" w:type="auto"/>
          </w:tcPr>
          <w:p w:rsidR="00FE49C7" w:rsidRDefault="00FE49C7">
            <w:pPr>
              <w:pStyle w:val="ConsPlusNormal"/>
              <w:jc w:val="center"/>
            </w:pPr>
            <w:r>
              <w:t>площадь искусственных дорожных сооружений, в отношении которых проведены обследования</w:t>
            </w:r>
          </w:p>
        </w:tc>
        <w:tc>
          <w:tcPr>
            <w:tcW w:w="0" w:type="auto"/>
          </w:tcPr>
          <w:p w:rsidR="00FE49C7" w:rsidRDefault="00FE49C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0" w:type="auto"/>
          </w:tcPr>
          <w:p w:rsidR="00FE49C7" w:rsidRDefault="00FE49C7">
            <w:pPr>
              <w:pStyle w:val="ConsPlusNormal"/>
              <w:jc w:val="center"/>
            </w:pPr>
            <w:r>
              <w:t>334,8</w:t>
            </w:r>
          </w:p>
        </w:tc>
        <w:tc>
          <w:tcPr>
            <w:tcW w:w="0" w:type="auto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FE49C7" w:rsidRDefault="00FE49C7">
            <w:pPr>
              <w:pStyle w:val="ConsPlusNormal"/>
              <w:jc w:val="center"/>
            </w:pPr>
            <w:r>
              <w:t>300,000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lastRenderedPageBreak/>
        <w:t xml:space="preserve">8.29. </w:t>
      </w:r>
      <w:hyperlink r:id="rId130" w:history="1">
        <w:r>
          <w:rPr>
            <w:color w:val="0000FF"/>
          </w:rPr>
          <w:t>строки 1.1.1.2.1.4</w:t>
        </w:r>
      </w:hyperlink>
      <w:r>
        <w:t>, "</w:t>
      </w:r>
      <w:hyperlink r:id="rId131" w:history="1">
        <w:r>
          <w:rPr>
            <w:color w:val="0000FF"/>
          </w:rPr>
          <w:t>Итого</w:t>
        </w:r>
      </w:hyperlink>
      <w:r>
        <w:t xml:space="preserve"> по мероприятию 1.1.1.2.1, в том числе по источникам финансирования", "</w:t>
      </w:r>
      <w:hyperlink r:id="rId132" w:history="1">
        <w:r>
          <w:rPr>
            <w:color w:val="0000FF"/>
          </w:rPr>
          <w:t>Итого</w:t>
        </w:r>
      </w:hyperlink>
      <w:r>
        <w:t xml:space="preserve"> по основному мероприятию 1.1.1.2, в том числе по источникам финансирования", "</w:t>
      </w:r>
      <w:hyperlink r:id="rId133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17"/>
        <w:gridCol w:w="1866"/>
        <w:gridCol w:w="2366"/>
        <w:gridCol w:w="1128"/>
        <w:gridCol w:w="1128"/>
        <w:gridCol w:w="1939"/>
        <w:gridCol w:w="412"/>
        <w:gridCol w:w="400"/>
        <w:gridCol w:w="1987"/>
        <w:gridCol w:w="1517"/>
      </w:tblGrid>
      <w:tr w:rsidR="00FE49C7" w:rsidTr="0031271F">
        <w:tc>
          <w:tcPr>
            <w:tcW w:w="74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1.1.1.2.1.4</w:t>
            </w:r>
          </w:p>
        </w:tc>
        <w:tc>
          <w:tcPr>
            <w:tcW w:w="760" w:type="pct"/>
            <w:vMerge w:val="restart"/>
          </w:tcPr>
          <w:p w:rsidR="00FE49C7" w:rsidRDefault="00FE49C7">
            <w:pPr>
              <w:pStyle w:val="ConsPlusNormal"/>
            </w:pPr>
            <w:r>
              <w:t>Разработка мероприятий обеспечения транспортной безопасности объектов транспортной инфраструктуры в сфере дорожного хозяйства</w:t>
            </w:r>
          </w:p>
        </w:tc>
        <w:tc>
          <w:tcPr>
            <w:tcW w:w="47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25.12.2018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>количество искусственных дорожных сооружений, в отношении которых выполнены проектно-изыскательские работы по оснащению категорированного объекта инженерно-техническими системами обеспечения транспортной безопасности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5484,300</w:t>
            </w:r>
          </w:p>
        </w:tc>
      </w:tr>
      <w:tr w:rsidR="00FE49C7" w:rsidTr="0031271F">
        <w:tc>
          <w:tcPr>
            <w:tcW w:w="743" w:type="pct"/>
            <w:vMerge/>
          </w:tcPr>
          <w:p w:rsidR="00FE49C7" w:rsidRDefault="00FE49C7"/>
        </w:tc>
        <w:tc>
          <w:tcPr>
            <w:tcW w:w="760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25.12.2018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количество искусственных дорожных сооружений, в отношении которых проведены </w:t>
            </w:r>
            <w:proofErr w:type="gramStart"/>
            <w:r>
              <w:t>работы по дополнительной оценке</w:t>
            </w:r>
            <w:proofErr w:type="gramEnd"/>
            <w:r>
              <w:t xml:space="preserve"> уязвимости объектов </w:t>
            </w:r>
            <w:r>
              <w:lastRenderedPageBreak/>
              <w:t>транспортной инфраструктуры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40,000</w:t>
            </w:r>
          </w:p>
        </w:tc>
      </w:tr>
      <w:tr w:rsidR="00FE49C7" w:rsidTr="0031271F">
        <w:tc>
          <w:tcPr>
            <w:tcW w:w="743" w:type="pct"/>
            <w:vMerge/>
          </w:tcPr>
          <w:p w:rsidR="00FE49C7" w:rsidRDefault="00FE49C7"/>
        </w:tc>
        <w:tc>
          <w:tcPr>
            <w:tcW w:w="760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01.03.2018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01.11.2018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>количество искусственных дорожных сооружений, в отношении которых выполнены строительно-монтажные работы по оснащению категорированного объекта инженерно-техническими системами обеспечения транспортной безопасности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19604,700</w:t>
            </w:r>
          </w:p>
        </w:tc>
      </w:tr>
      <w:tr w:rsidR="00FE49C7" w:rsidTr="0031271F">
        <w:tc>
          <w:tcPr>
            <w:tcW w:w="743" w:type="pct"/>
            <w:vMerge/>
          </w:tcPr>
          <w:p w:rsidR="00FE49C7" w:rsidRDefault="00FE49C7"/>
        </w:tc>
        <w:tc>
          <w:tcPr>
            <w:tcW w:w="760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количество искусственных дорожных сооружений, в отношении которых осуществляется охрана и содержание системы обеспечения </w:t>
            </w:r>
            <w:r>
              <w:lastRenderedPageBreak/>
              <w:t>транспортной безопасности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4787,134</w:t>
            </w:r>
          </w:p>
        </w:tc>
      </w:tr>
      <w:tr w:rsidR="00FE49C7" w:rsidTr="0031271F">
        <w:tc>
          <w:tcPr>
            <w:tcW w:w="743" w:type="pct"/>
            <w:vMerge/>
          </w:tcPr>
          <w:p w:rsidR="00FE49C7" w:rsidRDefault="00FE49C7"/>
        </w:tc>
        <w:tc>
          <w:tcPr>
            <w:tcW w:w="760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>количество искусственных дорожных сооружений, в отношении которых разработан план мероприятий объектов транспортной инфраструктуры (неисполнение показателя в 2017 году)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1350,000</w:t>
            </w:r>
          </w:p>
        </w:tc>
      </w:tr>
      <w:tr w:rsidR="00FE49C7" w:rsidTr="0031271F">
        <w:tc>
          <w:tcPr>
            <w:tcW w:w="4020" w:type="pct"/>
            <w:gridSpan w:val="8"/>
            <w:vMerge w:val="restart"/>
          </w:tcPr>
          <w:p w:rsidR="00FE49C7" w:rsidRDefault="00FE49C7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89214,938</w:t>
            </w:r>
          </w:p>
        </w:tc>
      </w:tr>
      <w:tr w:rsidR="00FE49C7" w:rsidTr="0031271F">
        <w:tc>
          <w:tcPr>
            <w:tcW w:w="4020" w:type="pct"/>
            <w:gridSpan w:val="8"/>
            <w:vMerge/>
          </w:tcPr>
          <w:p w:rsidR="00FE49C7" w:rsidRDefault="00FE49C7"/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87864,938</w:t>
            </w:r>
          </w:p>
        </w:tc>
      </w:tr>
      <w:tr w:rsidR="00FE49C7" w:rsidTr="0031271F">
        <w:tc>
          <w:tcPr>
            <w:tcW w:w="4020" w:type="pct"/>
            <w:gridSpan w:val="8"/>
            <w:vMerge/>
          </w:tcPr>
          <w:p w:rsidR="00FE49C7" w:rsidRDefault="00FE49C7"/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1350,000</w:t>
            </w:r>
          </w:p>
        </w:tc>
      </w:tr>
      <w:tr w:rsidR="00FE49C7" w:rsidTr="0031271F">
        <w:tc>
          <w:tcPr>
            <w:tcW w:w="4020" w:type="pct"/>
            <w:gridSpan w:val="8"/>
            <w:vMerge w:val="restart"/>
          </w:tcPr>
          <w:p w:rsidR="00FE49C7" w:rsidRDefault="00FE49C7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89214,938</w:t>
            </w:r>
          </w:p>
        </w:tc>
      </w:tr>
      <w:tr w:rsidR="00FE49C7" w:rsidTr="0031271F">
        <w:tc>
          <w:tcPr>
            <w:tcW w:w="4020" w:type="pct"/>
            <w:gridSpan w:val="8"/>
            <w:vMerge/>
          </w:tcPr>
          <w:p w:rsidR="00FE49C7" w:rsidRDefault="00FE49C7"/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87864,938</w:t>
            </w:r>
          </w:p>
        </w:tc>
      </w:tr>
      <w:tr w:rsidR="00FE49C7" w:rsidTr="0031271F">
        <w:tc>
          <w:tcPr>
            <w:tcW w:w="4020" w:type="pct"/>
            <w:gridSpan w:val="8"/>
            <w:vMerge/>
          </w:tcPr>
          <w:p w:rsidR="00FE49C7" w:rsidRDefault="00FE49C7"/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2017 года)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1350,000</w:t>
            </w:r>
          </w:p>
        </w:tc>
      </w:tr>
      <w:tr w:rsidR="00FE49C7" w:rsidTr="0031271F">
        <w:tc>
          <w:tcPr>
            <w:tcW w:w="4020" w:type="pct"/>
            <w:gridSpan w:val="8"/>
            <w:vMerge w:val="restart"/>
          </w:tcPr>
          <w:p w:rsidR="00FE49C7" w:rsidRDefault="00FE49C7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2382145,82534</w:t>
            </w:r>
          </w:p>
        </w:tc>
      </w:tr>
      <w:tr w:rsidR="00FE49C7" w:rsidTr="0031271F">
        <w:tc>
          <w:tcPr>
            <w:tcW w:w="4020" w:type="pct"/>
            <w:gridSpan w:val="8"/>
            <w:vMerge/>
          </w:tcPr>
          <w:p w:rsidR="00FE49C7" w:rsidRDefault="00FE49C7"/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1750677,10484</w:t>
            </w:r>
          </w:p>
        </w:tc>
      </w:tr>
      <w:tr w:rsidR="00FE49C7" w:rsidTr="0031271F">
        <w:tc>
          <w:tcPr>
            <w:tcW w:w="4020" w:type="pct"/>
            <w:gridSpan w:val="8"/>
            <w:vMerge/>
          </w:tcPr>
          <w:p w:rsidR="00FE49C7" w:rsidRDefault="00FE49C7"/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6468,72050</w:t>
            </w:r>
          </w:p>
        </w:tc>
      </w:tr>
      <w:tr w:rsidR="00FE49C7" w:rsidTr="0031271F">
        <w:tc>
          <w:tcPr>
            <w:tcW w:w="4020" w:type="pct"/>
            <w:gridSpan w:val="8"/>
            <w:vMerge/>
          </w:tcPr>
          <w:p w:rsidR="00FE49C7" w:rsidRDefault="00FE49C7"/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25000,000</w:t>
            </w:r>
          </w:p>
        </w:tc>
      </w:tr>
      <w:tr w:rsidR="00FE49C7" w:rsidTr="0031271F">
        <w:tc>
          <w:tcPr>
            <w:tcW w:w="4020" w:type="pct"/>
            <w:gridSpan w:val="8"/>
            <w:vMerge/>
          </w:tcPr>
          <w:p w:rsidR="00FE49C7" w:rsidRDefault="00FE49C7"/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600000,000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8.30. после строки 1.1.2.1.1.7 </w:t>
      </w:r>
      <w:hyperlink r:id="rId134" w:history="1">
        <w:r>
          <w:rPr>
            <w:color w:val="0000FF"/>
          </w:rPr>
          <w:t>дополнить</w:t>
        </w:r>
      </w:hyperlink>
      <w:r>
        <w:t xml:space="preserve"> строкой 1.1.2.1.1.8 следующего содержания: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54"/>
        <w:gridCol w:w="2103"/>
        <w:gridCol w:w="2366"/>
        <w:gridCol w:w="1128"/>
        <w:gridCol w:w="1128"/>
        <w:gridCol w:w="1596"/>
        <w:gridCol w:w="531"/>
        <w:gridCol w:w="1023"/>
        <w:gridCol w:w="1168"/>
        <w:gridCol w:w="1463"/>
      </w:tblGrid>
      <w:tr w:rsidR="00FE49C7" w:rsidTr="0031271F"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1.1.2.1.1.8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</w:pPr>
            <w:r>
              <w:t>Ул. Уральская от ул. Парковой до ул. Розалии Землячки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01.11.2018</w:t>
            </w: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количество объектов, в отношении которых проведена проверка достоверности сметной стоимости</w:t>
            </w:r>
          </w:p>
        </w:tc>
        <w:tc>
          <w:tcPr>
            <w:tcW w:w="220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20,000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>8.31. строки "</w:t>
      </w:r>
      <w:hyperlink r:id="rId135" w:history="1">
        <w:r>
          <w:rPr>
            <w:color w:val="0000FF"/>
          </w:rPr>
          <w:t>Итого</w:t>
        </w:r>
      </w:hyperlink>
      <w:r>
        <w:t xml:space="preserve"> по мероприятию 1.1.2.1.1, в том числе по источникам финансирования", "</w:t>
      </w:r>
      <w:hyperlink r:id="rId136" w:history="1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финансирования", "</w:t>
      </w:r>
      <w:hyperlink r:id="rId137" w:history="1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167"/>
        <w:gridCol w:w="1987"/>
        <w:gridCol w:w="1406"/>
      </w:tblGrid>
      <w:tr w:rsidR="00FE49C7" w:rsidTr="0031271F">
        <w:tc>
          <w:tcPr>
            <w:tcW w:w="4020" w:type="pct"/>
            <w:vMerge w:val="restart"/>
          </w:tcPr>
          <w:p w:rsidR="00FE49C7" w:rsidRDefault="00FE49C7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40" w:type="pct"/>
          </w:tcPr>
          <w:p w:rsidR="00FE49C7" w:rsidRDefault="00FE49C7">
            <w:pPr>
              <w:pStyle w:val="ConsPlusNormal"/>
              <w:jc w:val="center"/>
            </w:pPr>
            <w:r>
              <w:t>227114,78103</w:t>
            </w:r>
          </w:p>
        </w:tc>
      </w:tr>
      <w:tr w:rsidR="00FE49C7" w:rsidTr="0031271F">
        <w:tc>
          <w:tcPr>
            <w:tcW w:w="4020" w:type="pct"/>
            <w:vMerge/>
          </w:tcPr>
          <w:p w:rsidR="00FE49C7" w:rsidRDefault="00FE49C7"/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0" w:type="pct"/>
          </w:tcPr>
          <w:p w:rsidR="00FE49C7" w:rsidRDefault="00FE49C7">
            <w:pPr>
              <w:pStyle w:val="ConsPlusNormal"/>
              <w:jc w:val="center"/>
            </w:pPr>
            <w:r>
              <w:t>201902,696</w:t>
            </w:r>
          </w:p>
        </w:tc>
      </w:tr>
      <w:tr w:rsidR="00FE49C7" w:rsidTr="0031271F">
        <w:tc>
          <w:tcPr>
            <w:tcW w:w="4020" w:type="pct"/>
            <w:vMerge/>
          </w:tcPr>
          <w:p w:rsidR="00FE49C7" w:rsidRDefault="00FE49C7"/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540" w:type="pct"/>
          </w:tcPr>
          <w:p w:rsidR="00FE49C7" w:rsidRDefault="00FE49C7">
            <w:pPr>
              <w:pStyle w:val="ConsPlusNormal"/>
              <w:jc w:val="center"/>
            </w:pPr>
            <w:r>
              <w:t>25212,08503</w:t>
            </w:r>
          </w:p>
        </w:tc>
      </w:tr>
      <w:tr w:rsidR="00FE49C7" w:rsidTr="0031271F">
        <w:tc>
          <w:tcPr>
            <w:tcW w:w="4020" w:type="pct"/>
            <w:vMerge w:val="restart"/>
          </w:tcPr>
          <w:p w:rsidR="00FE49C7" w:rsidRDefault="00FE49C7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всего, в том числе:</w:t>
            </w:r>
          </w:p>
        </w:tc>
        <w:tc>
          <w:tcPr>
            <w:tcW w:w="540" w:type="pct"/>
          </w:tcPr>
          <w:p w:rsidR="00FE49C7" w:rsidRDefault="00FE49C7">
            <w:pPr>
              <w:pStyle w:val="ConsPlusNormal"/>
              <w:jc w:val="center"/>
            </w:pPr>
            <w:r>
              <w:t>227114,78103</w:t>
            </w:r>
          </w:p>
        </w:tc>
      </w:tr>
      <w:tr w:rsidR="00FE49C7" w:rsidTr="0031271F">
        <w:tc>
          <w:tcPr>
            <w:tcW w:w="4020" w:type="pct"/>
            <w:vMerge/>
          </w:tcPr>
          <w:p w:rsidR="00FE49C7" w:rsidRDefault="00FE49C7"/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0" w:type="pct"/>
          </w:tcPr>
          <w:p w:rsidR="00FE49C7" w:rsidRDefault="00FE49C7">
            <w:pPr>
              <w:pStyle w:val="ConsPlusNormal"/>
              <w:jc w:val="center"/>
            </w:pPr>
            <w:r>
              <w:t>201902,696</w:t>
            </w:r>
          </w:p>
        </w:tc>
      </w:tr>
      <w:tr w:rsidR="00FE49C7" w:rsidTr="0031271F">
        <w:tc>
          <w:tcPr>
            <w:tcW w:w="4020" w:type="pct"/>
            <w:vMerge/>
          </w:tcPr>
          <w:p w:rsidR="00FE49C7" w:rsidRDefault="00FE49C7"/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540" w:type="pct"/>
          </w:tcPr>
          <w:p w:rsidR="00FE49C7" w:rsidRDefault="00FE49C7">
            <w:pPr>
              <w:pStyle w:val="ConsPlusNormal"/>
              <w:jc w:val="center"/>
            </w:pPr>
            <w:r>
              <w:t>25212,08503</w:t>
            </w:r>
          </w:p>
        </w:tc>
      </w:tr>
      <w:tr w:rsidR="00FE49C7" w:rsidTr="0031271F">
        <w:tc>
          <w:tcPr>
            <w:tcW w:w="4020" w:type="pct"/>
            <w:vMerge w:val="restart"/>
          </w:tcPr>
          <w:p w:rsidR="00FE49C7" w:rsidRDefault="00FE49C7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всего, в том числе:</w:t>
            </w:r>
          </w:p>
        </w:tc>
        <w:tc>
          <w:tcPr>
            <w:tcW w:w="540" w:type="pct"/>
          </w:tcPr>
          <w:p w:rsidR="00FE49C7" w:rsidRDefault="00FE49C7">
            <w:pPr>
              <w:pStyle w:val="ConsPlusNormal"/>
              <w:jc w:val="center"/>
            </w:pPr>
            <w:r>
              <w:t>227114,78103</w:t>
            </w:r>
          </w:p>
        </w:tc>
      </w:tr>
      <w:tr w:rsidR="00FE49C7" w:rsidTr="0031271F">
        <w:tc>
          <w:tcPr>
            <w:tcW w:w="4020" w:type="pct"/>
            <w:vMerge/>
          </w:tcPr>
          <w:p w:rsidR="00FE49C7" w:rsidRDefault="00FE49C7"/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0" w:type="pct"/>
          </w:tcPr>
          <w:p w:rsidR="00FE49C7" w:rsidRDefault="00FE49C7">
            <w:pPr>
              <w:pStyle w:val="ConsPlusNormal"/>
              <w:jc w:val="center"/>
            </w:pPr>
            <w:r>
              <w:t>201902,696</w:t>
            </w:r>
          </w:p>
        </w:tc>
      </w:tr>
      <w:tr w:rsidR="00FE49C7" w:rsidTr="0031271F">
        <w:tc>
          <w:tcPr>
            <w:tcW w:w="4020" w:type="pct"/>
            <w:vMerge/>
          </w:tcPr>
          <w:p w:rsidR="00FE49C7" w:rsidRDefault="00FE49C7"/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2017 </w:t>
            </w:r>
            <w:r>
              <w:lastRenderedPageBreak/>
              <w:t>года)</w:t>
            </w:r>
          </w:p>
        </w:tc>
        <w:tc>
          <w:tcPr>
            <w:tcW w:w="540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25212,08503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8.32. </w:t>
      </w:r>
      <w:hyperlink r:id="rId138" w:history="1">
        <w:r>
          <w:rPr>
            <w:color w:val="0000FF"/>
          </w:rPr>
          <w:t>строки 1.1.3.1.1.1</w:t>
        </w:r>
      </w:hyperlink>
      <w:r>
        <w:t>-</w:t>
      </w:r>
      <w:hyperlink r:id="rId139" w:history="1">
        <w:r>
          <w:rPr>
            <w:color w:val="0000FF"/>
          </w:rPr>
          <w:t>1.1.3.1.1.3</w:t>
        </w:r>
      </w:hyperlink>
      <w:r>
        <w:t xml:space="preserve">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31"/>
        <w:gridCol w:w="2180"/>
        <w:gridCol w:w="1669"/>
        <w:gridCol w:w="1199"/>
        <w:gridCol w:w="1196"/>
        <w:gridCol w:w="1689"/>
        <w:gridCol w:w="609"/>
        <w:gridCol w:w="1101"/>
        <w:gridCol w:w="1246"/>
        <w:gridCol w:w="1540"/>
      </w:tblGrid>
      <w:tr w:rsidR="00FE49C7" w:rsidTr="0031271F">
        <w:tc>
          <w:tcPr>
            <w:tcW w:w="743" w:type="pct"/>
          </w:tcPr>
          <w:p w:rsidR="00FE49C7" w:rsidRDefault="00FE49C7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760" w:type="pct"/>
          </w:tcPr>
          <w:p w:rsidR="00FE49C7" w:rsidRDefault="00FE49C7">
            <w:pPr>
              <w:pStyle w:val="ConsPlusNormal"/>
            </w:pPr>
            <w:r>
              <w:t>Субсидии на содержание сетей наружного освещения</w:t>
            </w:r>
          </w:p>
        </w:tc>
        <w:tc>
          <w:tcPr>
            <w:tcW w:w="47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управление внешнего благоустройства</w:t>
            </w:r>
          </w:p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>протяженность сетей наружного освещения, находящихся на содержании в рамках выделения субсидий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1409,81</w:t>
            </w:r>
          </w:p>
        </w:tc>
        <w:tc>
          <w:tcPr>
            <w:tcW w:w="439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148987,645</w:t>
            </w:r>
          </w:p>
        </w:tc>
      </w:tr>
      <w:tr w:rsidR="00FE49C7" w:rsidTr="0031271F">
        <w:tc>
          <w:tcPr>
            <w:tcW w:w="743" w:type="pct"/>
          </w:tcPr>
          <w:p w:rsidR="00FE49C7" w:rsidRDefault="00FE49C7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760" w:type="pct"/>
          </w:tcPr>
          <w:p w:rsidR="00FE49C7" w:rsidRDefault="00FE49C7">
            <w:pPr>
              <w:pStyle w:val="ConsPlusNormal"/>
            </w:pPr>
            <w:r>
              <w:t>Субсидии на ремонт сетей наружного освещения (в том числе бесхозяйных сетей наружного освещения)</w:t>
            </w:r>
          </w:p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15.04.2018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>протяженность сетей наружного освещения (в том числе бесхозяйных сетей наружного освещения), в отношении которых выполнен ремонт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11,9</w:t>
            </w:r>
          </w:p>
        </w:tc>
        <w:tc>
          <w:tcPr>
            <w:tcW w:w="439" w:type="pct"/>
            <w:vMerge/>
          </w:tcPr>
          <w:p w:rsidR="00FE49C7" w:rsidRDefault="00FE49C7"/>
        </w:tc>
        <w:tc>
          <w:tcPr>
            <w:tcW w:w="541" w:type="pct"/>
            <w:vMerge/>
          </w:tcPr>
          <w:p w:rsidR="00FE49C7" w:rsidRDefault="00FE49C7"/>
        </w:tc>
      </w:tr>
      <w:tr w:rsidR="00FE49C7" w:rsidTr="0031271F">
        <w:tc>
          <w:tcPr>
            <w:tcW w:w="743" w:type="pct"/>
          </w:tcPr>
          <w:p w:rsidR="00FE49C7" w:rsidRDefault="00FE49C7">
            <w:pPr>
              <w:pStyle w:val="ConsPlusNormal"/>
              <w:jc w:val="center"/>
            </w:pPr>
            <w:r>
              <w:t>1.1.3.1.1.3</w:t>
            </w:r>
          </w:p>
        </w:tc>
        <w:tc>
          <w:tcPr>
            <w:tcW w:w="760" w:type="pct"/>
          </w:tcPr>
          <w:p w:rsidR="00FE49C7" w:rsidRDefault="00FE49C7">
            <w:pPr>
              <w:pStyle w:val="ConsPlusNormal"/>
            </w:pPr>
            <w:r>
              <w:t xml:space="preserve">Субсидии на паспортизацию сетей наружного освещения, находящихся на </w:t>
            </w:r>
            <w:r>
              <w:lastRenderedPageBreak/>
              <w:t>содержании</w:t>
            </w:r>
          </w:p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25.12.2018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протяженность сетей наружного освещения, находящихся на </w:t>
            </w:r>
            <w:r>
              <w:lastRenderedPageBreak/>
              <w:t>содержании, в отношении которых выполнены работы по паспортизации, инвентаризации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102,6</w:t>
            </w:r>
          </w:p>
        </w:tc>
        <w:tc>
          <w:tcPr>
            <w:tcW w:w="439" w:type="pct"/>
            <w:vMerge/>
          </w:tcPr>
          <w:p w:rsidR="00FE49C7" w:rsidRDefault="00FE49C7"/>
        </w:tc>
        <w:tc>
          <w:tcPr>
            <w:tcW w:w="541" w:type="pct"/>
            <w:vMerge/>
          </w:tcPr>
          <w:p w:rsidR="00FE49C7" w:rsidRDefault="00FE49C7"/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8.33. после строки 1.1.3.1.1.3 </w:t>
      </w:r>
      <w:hyperlink r:id="rId140" w:history="1">
        <w:r>
          <w:rPr>
            <w:color w:val="0000FF"/>
          </w:rPr>
          <w:t>дополнить</w:t>
        </w:r>
      </w:hyperlink>
      <w:r>
        <w:t xml:space="preserve"> строкой 1.1.3.1.1.4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31"/>
        <w:gridCol w:w="2180"/>
        <w:gridCol w:w="1669"/>
        <w:gridCol w:w="1199"/>
        <w:gridCol w:w="1196"/>
        <w:gridCol w:w="1689"/>
        <w:gridCol w:w="609"/>
        <w:gridCol w:w="1101"/>
        <w:gridCol w:w="1246"/>
        <w:gridCol w:w="1540"/>
      </w:tblGrid>
      <w:tr w:rsidR="00FE49C7" w:rsidTr="0031271F"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1.1.3.1.1.4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</w:pPr>
            <w:r>
              <w:t>Субсидии на капитальный ремонт сетей наружного освещения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управление внешнего благоустройства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25.12.2018</w:t>
            </w: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протяженность сетей наружного освещения (в том числе бесхозяйных сетей наружного освещения), в отношении которых выполнен капитальный ремонт</w:t>
            </w:r>
          </w:p>
        </w:tc>
        <w:tc>
          <w:tcPr>
            <w:tcW w:w="220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</w:pP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8.34. </w:t>
      </w:r>
      <w:hyperlink r:id="rId141" w:history="1">
        <w:r>
          <w:rPr>
            <w:color w:val="0000FF"/>
          </w:rPr>
          <w:t>строку</w:t>
        </w:r>
      </w:hyperlink>
      <w:r>
        <w:t xml:space="preserve"> "Итого по мероприятию 1.1.3.1.1, в том числе по источникам финансирования"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710"/>
        <w:gridCol w:w="1278"/>
        <w:gridCol w:w="1572"/>
      </w:tblGrid>
      <w:tr w:rsidR="00FE49C7" w:rsidTr="0031271F">
        <w:tc>
          <w:tcPr>
            <w:tcW w:w="4020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both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148987,645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8.35. после строки "Итого по мероприятию 1.1.3.1.2, в том числе по источникам финансирования" </w:t>
      </w:r>
      <w:hyperlink r:id="rId142" w:history="1">
        <w:r>
          <w:rPr>
            <w:color w:val="0000FF"/>
          </w:rPr>
          <w:t>дополнить</w:t>
        </w:r>
      </w:hyperlink>
      <w:r>
        <w:t xml:space="preserve"> строками 1.1.3.1.3, "Итого по </w:t>
      </w:r>
      <w:r>
        <w:lastRenderedPageBreak/>
        <w:t>мероприятию 1.1.3.1.3, в том числе по источникам финансирования" следующего содержания: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68"/>
        <w:gridCol w:w="2117"/>
        <w:gridCol w:w="1920"/>
        <w:gridCol w:w="1136"/>
        <w:gridCol w:w="1134"/>
        <w:gridCol w:w="1941"/>
        <w:gridCol w:w="546"/>
        <w:gridCol w:w="1038"/>
        <w:gridCol w:w="1183"/>
        <w:gridCol w:w="1477"/>
      </w:tblGrid>
      <w:tr w:rsidR="00FE49C7" w:rsidTr="0031271F">
        <w:tc>
          <w:tcPr>
            <w:tcW w:w="74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1.1.3.1.3</w:t>
            </w:r>
          </w:p>
        </w:tc>
        <w:tc>
          <w:tcPr>
            <w:tcW w:w="760" w:type="pct"/>
            <w:vMerge w:val="restart"/>
          </w:tcPr>
          <w:p w:rsidR="00FE49C7" w:rsidRDefault="00FE49C7">
            <w:pPr>
              <w:pStyle w:val="ConsPlusNormal"/>
            </w:pPr>
            <w:r>
              <w:t>Паспортизация, инвентаризация сетей наружного освещения</w:t>
            </w:r>
          </w:p>
        </w:tc>
        <w:tc>
          <w:tcPr>
            <w:tcW w:w="473" w:type="pct"/>
          </w:tcPr>
          <w:p w:rsidR="00FE49C7" w:rsidRDefault="00FE49C7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591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протяженность бесхозяйных сетей наружного освещения, в отношении которых представлено уведомление функционального органа о принятии документации для постановки на учет как бесхозяйное имущество в ЕГРП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27,058</w:t>
            </w:r>
          </w:p>
        </w:tc>
      </w:tr>
      <w:tr w:rsidR="00FE49C7" w:rsidTr="0031271F">
        <w:tc>
          <w:tcPr>
            <w:tcW w:w="743" w:type="pct"/>
            <w:vMerge/>
          </w:tcPr>
          <w:p w:rsidR="00FE49C7" w:rsidRDefault="00FE49C7"/>
        </w:tc>
        <w:tc>
          <w:tcPr>
            <w:tcW w:w="760" w:type="pct"/>
            <w:vMerge/>
          </w:tcPr>
          <w:p w:rsidR="00FE49C7" w:rsidRDefault="00FE49C7"/>
        </w:tc>
        <w:tc>
          <w:tcPr>
            <w:tcW w:w="473" w:type="pct"/>
          </w:tcPr>
          <w:p w:rsidR="00FE49C7" w:rsidRDefault="00FE49C7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591" w:type="pct"/>
            <w:vMerge/>
          </w:tcPr>
          <w:p w:rsidR="00FE49C7" w:rsidRDefault="00FE49C7"/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1,12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52,580</w:t>
            </w:r>
          </w:p>
        </w:tc>
      </w:tr>
      <w:tr w:rsidR="00FE49C7" w:rsidTr="0031271F">
        <w:tc>
          <w:tcPr>
            <w:tcW w:w="743" w:type="pct"/>
            <w:vMerge/>
          </w:tcPr>
          <w:p w:rsidR="00FE49C7" w:rsidRDefault="00FE49C7"/>
        </w:tc>
        <w:tc>
          <w:tcPr>
            <w:tcW w:w="760" w:type="pct"/>
            <w:vMerge/>
          </w:tcPr>
          <w:p w:rsidR="00FE49C7" w:rsidRDefault="00FE49C7"/>
        </w:tc>
        <w:tc>
          <w:tcPr>
            <w:tcW w:w="473" w:type="pct"/>
          </w:tcPr>
          <w:p w:rsidR="00FE49C7" w:rsidRDefault="00FE49C7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591" w:type="pct"/>
            <w:vMerge/>
          </w:tcPr>
          <w:p w:rsidR="00FE49C7" w:rsidRDefault="00FE49C7"/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14,817</w:t>
            </w:r>
          </w:p>
        </w:tc>
      </w:tr>
      <w:tr w:rsidR="00FE49C7" w:rsidTr="0031271F">
        <w:tc>
          <w:tcPr>
            <w:tcW w:w="743" w:type="pct"/>
            <w:vMerge/>
          </w:tcPr>
          <w:p w:rsidR="00FE49C7" w:rsidRDefault="00FE49C7"/>
        </w:tc>
        <w:tc>
          <w:tcPr>
            <w:tcW w:w="760" w:type="pct"/>
            <w:vMerge/>
          </w:tcPr>
          <w:p w:rsidR="00FE49C7" w:rsidRDefault="00FE49C7"/>
        </w:tc>
        <w:tc>
          <w:tcPr>
            <w:tcW w:w="473" w:type="pct"/>
          </w:tcPr>
          <w:p w:rsidR="00FE49C7" w:rsidRDefault="00FE49C7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591" w:type="pct"/>
            <w:vMerge/>
          </w:tcPr>
          <w:p w:rsidR="00FE49C7" w:rsidRDefault="00FE49C7"/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49,592</w:t>
            </w:r>
          </w:p>
        </w:tc>
      </w:tr>
      <w:tr w:rsidR="00FE49C7" w:rsidTr="0031271F">
        <w:tc>
          <w:tcPr>
            <w:tcW w:w="743" w:type="pct"/>
            <w:vMerge/>
          </w:tcPr>
          <w:p w:rsidR="00FE49C7" w:rsidRDefault="00FE49C7"/>
        </w:tc>
        <w:tc>
          <w:tcPr>
            <w:tcW w:w="760" w:type="pct"/>
            <w:vMerge/>
          </w:tcPr>
          <w:p w:rsidR="00FE49C7" w:rsidRDefault="00FE49C7"/>
        </w:tc>
        <w:tc>
          <w:tcPr>
            <w:tcW w:w="473" w:type="pct"/>
          </w:tcPr>
          <w:p w:rsidR="00FE49C7" w:rsidRDefault="00FE49C7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591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количество бесхозяйных комплектных трансформаторных подстанций, в отношении которых представлено уведомление функционального органа о принятии документации для постановки на учет как бесхозяйное имущество в ЕГРП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498,224</w:t>
            </w:r>
          </w:p>
        </w:tc>
      </w:tr>
      <w:tr w:rsidR="00FE49C7" w:rsidTr="0031271F">
        <w:tc>
          <w:tcPr>
            <w:tcW w:w="743" w:type="pct"/>
            <w:vMerge/>
          </w:tcPr>
          <w:p w:rsidR="00FE49C7" w:rsidRDefault="00FE49C7"/>
        </w:tc>
        <w:tc>
          <w:tcPr>
            <w:tcW w:w="760" w:type="pct"/>
            <w:vMerge/>
          </w:tcPr>
          <w:p w:rsidR="00FE49C7" w:rsidRDefault="00FE49C7"/>
        </w:tc>
        <w:tc>
          <w:tcPr>
            <w:tcW w:w="473" w:type="pct"/>
          </w:tcPr>
          <w:p w:rsidR="00FE49C7" w:rsidRDefault="00FE49C7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591" w:type="pct"/>
            <w:vMerge/>
          </w:tcPr>
          <w:p w:rsidR="00FE49C7" w:rsidRDefault="00FE49C7"/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171,616</w:t>
            </w:r>
          </w:p>
        </w:tc>
      </w:tr>
      <w:tr w:rsidR="00FE49C7" w:rsidTr="0031271F">
        <w:tc>
          <w:tcPr>
            <w:tcW w:w="743" w:type="pct"/>
            <w:vMerge/>
          </w:tcPr>
          <w:p w:rsidR="00FE49C7" w:rsidRDefault="00FE49C7"/>
        </w:tc>
        <w:tc>
          <w:tcPr>
            <w:tcW w:w="760" w:type="pct"/>
            <w:vMerge/>
          </w:tcPr>
          <w:p w:rsidR="00FE49C7" w:rsidRDefault="00FE49C7"/>
        </w:tc>
        <w:tc>
          <w:tcPr>
            <w:tcW w:w="473" w:type="pct"/>
          </w:tcPr>
          <w:p w:rsidR="00FE49C7" w:rsidRDefault="00FE49C7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591" w:type="pct"/>
            <w:vMerge/>
          </w:tcPr>
          <w:p w:rsidR="00FE49C7" w:rsidRDefault="00FE49C7"/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262,424</w:t>
            </w:r>
          </w:p>
        </w:tc>
      </w:tr>
      <w:tr w:rsidR="00FE49C7" w:rsidTr="0031271F">
        <w:tc>
          <w:tcPr>
            <w:tcW w:w="743" w:type="pct"/>
            <w:vMerge/>
          </w:tcPr>
          <w:p w:rsidR="00FE49C7" w:rsidRDefault="00FE49C7"/>
        </w:tc>
        <w:tc>
          <w:tcPr>
            <w:tcW w:w="760" w:type="pct"/>
            <w:vMerge/>
          </w:tcPr>
          <w:p w:rsidR="00FE49C7" w:rsidRDefault="00FE49C7"/>
        </w:tc>
        <w:tc>
          <w:tcPr>
            <w:tcW w:w="473" w:type="pct"/>
          </w:tcPr>
          <w:p w:rsidR="00FE49C7" w:rsidRDefault="00FE49C7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591" w:type="pct"/>
            <w:vMerge/>
          </w:tcPr>
          <w:p w:rsidR="00FE49C7" w:rsidRDefault="00FE49C7"/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67,156</w:t>
            </w:r>
          </w:p>
        </w:tc>
      </w:tr>
      <w:tr w:rsidR="00FE49C7" w:rsidTr="0031271F">
        <w:tc>
          <w:tcPr>
            <w:tcW w:w="4020" w:type="pct"/>
            <w:gridSpan w:val="8"/>
          </w:tcPr>
          <w:p w:rsidR="00FE49C7" w:rsidRDefault="00FE49C7">
            <w:pPr>
              <w:pStyle w:val="ConsPlusNormal"/>
            </w:pPr>
            <w:r>
              <w:t>Итого по мероприятию 1.1.3.1.3, в том числе по источникам финансирования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1143,467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>8.36. строки "</w:t>
      </w:r>
      <w:hyperlink r:id="rId143" w:history="1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финансирования", "</w:t>
      </w:r>
      <w:hyperlink r:id="rId144" w:history="1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финансирования", "</w:t>
      </w:r>
      <w:hyperlink r:id="rId145" w:history="1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056"/>
        <w:gridCol w:w="1987"/>
        <w:gridCol w:w="1517"/>
      </w:tblGrid>
      <w:tr w:rsidR="00FE49C7" w:rsidTr="0031271F">
        <w:tc>
          <w:tcPr>
            <w:tcW w:w="4020" w:type="pct"/>
          </w:tcPr>
          <w:p w:rsidR="00FE49C7" w:rsidRDefault="00FE49C7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0" w:type="pct"/>
          </w:tcPr>
          <w:p w:rsidR="00FE49C7" w:rsidRDefault="00FE49C7">
            <w:pPr>
              <w:pStyle w:val="ConsPlusNormal"/>
              <w:jc w:val="center"/>
            </w:pPr>
            <w:r>
              <w:t>151341,258</w:t>
            </w:r>
          </w:p>
        </w:tc>
      </w:tr>
      <w:tr w:rsidR="00FE49C7" w:rsidTr="0031271F">
        <w:tc>
          <w:tcPr>
            <w:tcW w:w="4020" w:type="pct"/>
          </w:tcPr>
          <w:p w:rsidR="00FE49C7" w:rsidRDefault="00FE49C7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0" w:type="pct"/>
          </w:tcPr>
          <w:p w:rsidR="00FE49C7" w:rsidRDefault="00FE49C7">
            <w:pPr>
              <w:pStyle w:val="ConsPlusNormal"/>
              <w:jc w:val="center"/>
            </w:pPr>
            <w:r>
              <w:t>151341,258</w:t>
            </w:r>
          </w:p>
        </w:tc>
      </w:tr>
      <w:tr w:rsidR="00FE49C7" w:rsidTr="0031271F">
        <w:tc>
          <w:tcPr>
            <w:tcW w:w="4020" w:type="pct"/>
            <w:vMerge w:val="restart"/>
          </w:tcPr>
          <w:p w:rsidR="00FE49C7" w:rsidRDefault="00FE49C7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40" w:type="pct"/>
          </w:tcPr>
          <w:p w:rsidR="00FE49C7" w:rsidRDefault="00FE49C7">
            <w:pPr>
              <w:pStyle w:val="ConsPlusNormal"/>
              <w:jc w:val="center"/>
            </w:pPr>
            <w:r>
              <w:t>2760601,86437</w:t>
            </w:r>
          </w:p>
        </w:tc>
      </w:tr>
      <w:tr w:rsidR="00FE49C7" w:rsidTr="0031271F">
        <w:tc>
          <w:tcPr>
            <w:tcW w:w="4020" w:type="pct"/>
            <w:vMerge/>
          </w:tcPr>
          <w:p w:rsidR="00FE49C7" w:rsidRDefault="00FE49C7"/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0" w:type="pct"/>
          </w:tcPr>
          <w:p w:rsidR="00FE49C7" w:rsidRDefault="00FE49C7">
            <w:pPr>
              <w:pStyle w:val="ConsPlusNormal"/>
              <w:jc w:val="center"/>
            </w:pPr>
            <w:r>
              <w:t>2103921,05884</w:t>
            </w:r>
          </w:p>
        </w:tc>
      </w:tr>
      <w:tr w:rsidR="00FE49C7" w:rsidTr="0031271F">
        <w:tc>
          <w:tcPr>
            <w:tcW w:w="4020" w:type="pct"/>
            <w:vMerge/>
          </w:tcPr>
          <w:p w:rsidR="00FE49C7" w:rsidRDefault="00FE49C7"/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540" w:type="pct"/>
          </w:tcPr>
          <w:p w:rsidR="00FE49C7" w:rsidRDefault="00FE49C7">
            <w:pPr>
              <w:pStyle w:val="ConsPlusNormal"/>
              <w:jc w:val="center"/>
            </w:pPr>
            <w:r>
              <w:t>31680,80553</w:t>
            </w:r>
          </w:p>
        </w:tc>
      </w:tr>
      <w:tr w:rsidR="00FE49C7" w:rsidTr="0031271F">
        <w:tc>
          <w:tcPr>
            <w:tcW w:w="4020" w:type="pct"/>
            <w:vMerge/>
          </w:tcPr>
          <w:p w:rsidR="00FE49C7" w:rsidRDefault="00FE49C7"/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40" w:type="pct"/>
          </w:tcPr>
          <w:p w:rsidR="00FE49C7" w:rsidRDefault="00FE49C7">
            <w:pPr>
              <w:pStyle w:val="ConsPlusNormal"/>
              <w:jc w:val="center"/>
            </w:pPr>
            <w:r>
              <w:t>25000,000</w:t>
            </w:r>
          </w:p>
        </w:tc>
      </w:tr>
      <w:tr w:rsidR="00FE49C7" w:rsidTr="0031271F">
        <w:tc>
          <w:tcPr>
            <w:tcW w:w="4020" w:type="pct"/>
            <w:vMerge/>
          </w:tcPr>
          <w:p w:rsidR="00FE49C7" w:rsidRDefault="00FE49C7"/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540" w:type="pct"/>
          </w:tcPr>
          <w:p w:rsidR="00FE49C7" w:rsidRDefault="00FE49C7">
            <w:pPr>
              <w:pStyle w:val="ConsPlusNormal"/>
              <w:jc w:val="center"/>
            </w:pPr>
            <w:r>
              <w:t>600000,000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9. В </w:t>
      </w:r>
      <w:hyperlink r:id="rId146" w:history="1">
        <w:r>
          <w:rPr>
            <w:color w:val="0000FF"/>
          </w:rPr>
          <w:t>приложении 2</w:t>
        </w:r>
      </w:hyperlink>
      <w:r>
        <w:t>:</w:t>
      </w:r>
    </w:p>
    <w:p w:rsidR="00FE49C7" w:rsidRDefault="00FE49C7">
      <w:pPr>
        <w:pStyle w:val="ConsPlusNormal"/>
        <w:spacing w:before="220"/>
        <w:ind w:firstLine="540"/>
        <w:jc w:val="both"/>
      </w:pPr>
      <w:r>
        <w:t xml:space="preserve">9.1. </w:t>
      </w:r>
      <w:hyperlink r:id="rId147" w:history="1">
        <w:r>
          <w:rPr>
            <w:color w:val="0000FF"/>
          </w:rPr>
          <w:t>строку 1.2.1.1.1.1</w:t>
        </w:r>
      </w:hyperlink>
      <w:r>
        <w:t xml:space="preserve">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63"/>
        <w:gridCol w:w="2012"/>
        <w:gridCol w:w="2366"/>
        <w:gridCol w:w="1128"/>
        <w:gridCol w:w="1128"/>
        <w:gridCol w:w="2183"/>
        <w:gridCol w:w="375"/>
        <w:gridCol w:w="861"/>
        <w:gridCol w:w="1138"/>
        <w:gridCol w:w="1406"/>
      </w:tblGrid>
      <w:tr w:rsidR="00FE49C7" w:rsidTr="0031271F">
        <w:tc>
          <w:tcPr>
            <w:tcW w:w="74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1.2.1.1.1.1</w:t>
            </w:r>
          </w:p>
        </w:tc>
        <w:tc>
          <w:tcPr>
            <w:tcW w:w="760" w:type="pct"/>
            <w:vMerge w:val="restart"/>
          </w:tcPr>
          <w:p w:rsidR="00FE49C7" w:rsidRDefault="00FE49C7">
            <w:pPr>
              <w:pStyle w:val="ConsPlusNormal"/>
            </w:pPr>
            <w:r>
              <w:t>Выполнение работ по реконструкции</w:t>
            </w:r>
          </w:p>
        </w:tc>
        <w:tc>
          <w:tcPr>
            <w:tcW w:w="47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2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422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01.12.2018</w:t>
            </w:r>
          </w:p>
        </w:tc>
        <w:tc>
          <w:tcPr>
            <w:tcW w:w="591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протяженность реконструированного участка дороги, введенного в эксплуатацию</w:t>
            </w:r>
          </w:p>
        </w:tc>
        <w:tc>
          <w:tcPr>
            <w:tcW w:w="220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89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112796,800</w:t>
            </w:r>
          </w:p>
        </w:tc>
      </w:tr>
      <w:tr w:rsidR="00FE49C7" w:rsidTr="0031271F">
        <w:tc>
          <w:tcPr>
            <w:tcW w:w="743" w:type="pct"/>
            <w:vMerge/>
          </w:tcPr>
          <w:p w:rsidR="00FE49C7" w:rsidRDefault="00FE49C7"/>
        </w:tc>
        <w:tc>
          <w:tcPr>
            <w:tcW w:w="760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  <w:vMerge/>
          </w:tcPr>
          <w:p w:rsidR="00FE49C7" w:rsidRDefault="00FE49C7"/>
        </w:tc>
        <w:tc>
          <w:tcPr>
            <w:tcW w:w="422" w:type="pct"/>
            <w:vMerge/>
          </w:tcPr>
          <w:p w:rsidR="00FE49C7" w:rsidRDefault="00FE49C7"/>
        </w:tc>
        <w:tc>
          <w:tcPr>
            <w:tcW w:w="591" w:type="pct"/>
            <w:vMerge/>
          </w:tcPr>
          <w:p w:rsidR="00FE49C7" w:rsidRDefault="00FE49C7"/>
        </w:tc>
        <w:tc>
          <w:tcPr>
            <w:tcW w:w="220" w:type="pct"/>
            <w:vMerge/>
          </w:tcPr>
          <w:p w:rsidR="00FE49C7" w:rsidRDefault="00FE49C7"/>
        </w:tc>
        <w:tc>
          <w:tcPr>
            <w:tcW w:w="389" w:type="pct"/>
            <w:vMerge/>
          </w:tcPr>
          <w:p w:rsidR="00FE49C7" w:rsidRDefault="00FE49C7"/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332212,96635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9.2. после строки 1.2.1.1.1.4 </w:t>
      </w:r>
      <w:hyperlink r:id="rId148" w:history="1">
        <w:r>
          <w:rPr>
            <w:color w:val="0000FF"/>
          </w:rPr>
          <w:t>дополнить</w:t>
        </w:r>
      </w:hyperlink>
      <w:r>
        <w:t xml:space="preserve"> строками 1.2.1.1.5-1.2.1.1.7 следующего содержания: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54"/>
        <w:gridCol w:w="2103"/>
        <w:gridCol w:w="2366"/>
        <w:gridCol w:w="1128"/>
        <w:gridCol w:w="1128"/>
        <w:gridCol w:w="1596"/>
        <w:gridCol w:w="531"/>
        <w:gridCol w:w="1023"/>
        <w:gridCol w:w="1168"/>
        <w:gridCol w:w="1463"/>
      </w:tblGrid>
      <w:tr w:rsidR="00FE49C7" w:rsidTr="0031271F">
        <w:tc>
          <w:tcPr>
            <w:tcW w:w="743" w:type="pct"/>
          </w:tcPr>
          <w:p w:rsidR="00FE49C7" w:rsidRDefault="00FE49C7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760" w:type="pct"/>
          </w:tcPr>
          <w:p w:rsidR="00FE49C7" w:rsidRDefault="00FE49C7">
            <w:pPr>
              <w:pStyle w:val="ConsPlusNormal"/>
            </w:pPr>
            <w:r>
              <w:t>Проведение оценки объектов для цели изъятия</w:t>
            </w:r>
          </w:p>
        </w:tc>
        <w:tc>
          <w:tcPr>
            <w:tcW w:w="47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>количество объектов, в отношении которых проведена оценка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43,500</w:t>
            </w:r>
          </w:p>
        </w:tc>
      </w:tr>
      <w:tr w:rsidR="00FE49C7" w:rsidTr="0031271F">
        <w:tc>
          <w:tcPr>
            <w:tcW w:w="743" w:type="pct"/>
          </w:tcPr>
          <w:p w:rsidR="00FE49C7" w:rsidRDefault="00FE49C7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760" w:type="pct"/>
          </w:tcPr>
          <w:p w:rsidR="00FE49C7" w:rsidRDefault="00FE49C7">
            <w:pPr>
              <w:pStyle w:val="ConsPlusNormal"/>
            </w:pPr>
            <w:r>
              <w:t>Установление сервитута на земельный участок для переустройства инженерных коммуникаций</w:t>
            </w:r>
          </w:p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>количество земельных участков, в отношении которых установлен сервитут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1714,836</w:t>
            </w:r>
          </w:p>
        </w:tc>
      </w:tr>
      <w:tr w:rsidR="00FE49C7" w:rsidTr="0031271F">
        <w:tc>
          <w:tcPr>
            <w:tcW w:w="743" w:type="pct"/>
          </w:tcPr>
          <w:p w:rsidR="00FE49C7" w:rsidRDefault="00FE49C7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760" w:type="pct"/>
          </w:tcPr>
          <w:p w:rsidR="00FE49C7" w:rsidRDefault="00FE49C7">
            <w:pPr>
              <w:pStyle w:val="ConsPlusNormal"/>
            </w:pPr>
            <w:r>
              <w:t>Компенсация убытков при изъятии земельных участков для выполнения работ по реконструкции</w:t>
            </w:r>
          </w:p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>количество изъятых земельных участков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733,04930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9.3. </w:t>
      </w:r>
      <w:hyperlink r:id="rId149" w:history="1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167"/>
        <w:gridCol w:w="1987"/>
        <w:gridCol w:w="1406"/>
      </w:tblGrid>
      <w:tr w:rsidR="00FE49C7" w:rsidTr="0031271F">
        <w:tc>
          <w:tcPr>
            <w:tcW w:w="4003" w:type="pct"/>
            <w:vMerge w:val="restart"/>
          </w:tcPr>
          <w:p w:rsidR="00FE49C7" w:rsidRDefault="00FE49C7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456" w:type="pct"/>
          </w:tcPr>
          <w:p w:rsidR="00FE49C7" w:rsidRDefault="00FE49C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40" w:type="pct"/>
          </w:tcPr>
          <w:p w:rsidR="00FE49C7" w:rsidRDefault="00FE49C7">
            <w:pPr>
              <w:pStyle w:val="ConsPlusNormal"/>
              <w:jc w:val="center"/>
            </w:pPr>
            <w:r>
              <w:t>453763,25013</w:t>
            </w:r>
          </w:p>
        </w:tc>
      </w:tr>
      <w:tr w:rsidR="00FE49C7" w:rsidTr="0031271F">
        <w:tc>
          <w:tcPr>
            <w:tcW w:w="4003" w:type="pct"/>
            <w:vMerge/>
          </w:tcPr>
          <w:p w:rsidR="00FE49C7" w:rsidRDefault="00FE49C7"/>
        </w:tc>
        <w:tc>
          <w:tcPr>
            <w:tcW w:w="456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0" w:type="pct"/>
          </w:tcPr>
          <w:p w:rsidR="00FE49C7" w:rsidRDefault="00FE49C7">
            <w:pPr>
              <w:pStyle w:val="ConsPlusNormal"/>
              <w:jc w:val="center"/>
            </w:pPr>
            <w:r>
              <w:t>115288,18530</w:t>
            </w:r>
          </w:p>
        </w:tc>
      </w:tr>
      <w:tr w:rsidR="00FE49C7" w:rsidTr="0031271F">
        <w:tc>
          <w:tcPr>
            <w:tcW w:w="4003" w:type="pct"/>
            <w:vMerge/>
          </w:tcPr>
          <w:p w:rsidR="00FE49C7" w:rsidRDefault="00FE49C7"/>
        </w:tc>
        <w:tc>
          <w:tcPr>
            <w:tcW w:w="456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540" w:type="pct"/>
          </w:tcPr>
          <w:p w:rsidR="00FE49C7" w:rsidRDefault="00FE49C7">
            <w:pPr>
              <w:pStyle w:val="ConsPlusNormal"/>
              <w:jc w:val="center"/>
            </w:pPr>
            <w:r>
              <w:t>84,79483</w:t>
            </w:r>
          </w:p>
        </w:tc>
      </w:tr>
      <w:tr w:rsidR="00FE49C7" w:rsidTr="0031271F">
        <w:tc>
          <w:tcPr>
            <w:tcW w:w="4003" w:type="pct"/>
            <w:vMerge/>
          </w:tcPr>
          <w:p w:rsidR="00FE49C7" w:rsidRDefault="00FE49C7"/>
        </w:tc>
        <w:tc>
          <w:tcPr>
            <w:tcW w:w="456" w:type="pct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40" w:type="pct"/>
          </w:tcPr>
          <w:p w:rsidR="00FE49C7" w:rsidRDefault="00FE49C7">
            <w:pPr>
              <w:pStyle w:val="ConsPlusNormal"/>
              <w:jc w:val="center"/>
            </w:pPr>
            <w:r>
              <w:t>338390,270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9.4. </w:t>
      </w:r>
      <w:hyperlink r:id="rId150" w:history="1">
        <w:r>
          <w:rPr>
            <w:color w:val="0000FF"/>
          </w:rPr>
          <w:t>строки 1.2.1.1.5.1</w:t>
        </w:r>
      </w:hyperlink>
      <w:r>
        <w:t>-</w:t>
      </w:r>
      <w:hyperlink r:id="rId151" w:history="1">
        <w:r>
          <w:rPr>
            <w:color w:val="0000FF"/>
          </w:rPr>
          <w:t>1.2.1.1.5.4</w:t>
        </w:r>
      </w:hyperlink>
      <w:r>
        <w:t xml:space="preserve">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51"/>
        <w:gridCol w:w="2000"/>
        <w:gridCol w:w="2366"/>
        <w:gridCol w:w="1128"/>
        <w:gridCol w:w="1128"/>
        <w:gridCol w:w="1716"/>
        <w:gridCol w:w="412"/>
        <w:gridCol w:w="512"/>
        <w:gridCol w:w="1987"/>
        <w:gridCol w:w="1360"/>
      </w:tblGrid>
      <w:tr w:rsidR="00FE49C7" w:rsidTr="0031271F">
        <w:tc>
          <w:tcPr>
            <w:tcW w:w="743" w:type="pct"/>
          </w:tcPr>
          <w:p w:rsidR="00FE49C7" w:rsidRDefault="00FE49C7">
            <w:pPr>
              <w:pStyle w:val="ConsPlusNormal"/>
              <w:jc w:val="center"/>
            </w:pPr>
            <w:r>
              <w:t>1.2.1.1.5.1</w:t>
            </w:r>
          </w:p>
        </w:tc>
        <w:tc>
          <w:tcPr>
            <w:tcW w:w="760" w:type="pct"/>
          </w:tcPr>
          <w:p w:rsidR="00FE49C7" w:rsidRDefault="00FE49C7">
            <w:pPr>
              <w:pStyle w:val="ConsPlusNormal"/>
            </w:pPr>
            <w:r>
              <w:t>Проведение конкурентной закупки на выполнение работ по реконструкции</w:t>
            </w:r>
          </w:p>
        </w:tc>
        <w:tc>
          <w:tcPr>
            <w:tcW w:w="47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22.10.2018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>извещение о проведении конкурентной закупки на выполнение работ по реконструкции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743" w:type="pct"/>
          </w:tcPr>
          <w:p w:rsidR="00FE49C7" w:rsidRDefault="00FE49C7">
            <w:pPr>
              <w:pStyle w:val="ConsPlusNormal"/>
              <w:jc w:val="center"/>
            </w:pPr>
            <w:r>
              <w:t>1.2.1.1.5.2</w:t>
            </w:r>
          </w:p>
        </w:tc>
        <w:tc>
          <w:tcPr>
            <w:tcW w:w="760" w:type="pct"/>
          </w:tcPr>
          <w:p w:rsidR="00FE49C7" w:rsidRDefault="00FE49C7">
            <w:pPr>
              <w:pStyle w:val="ConsPlusNormal"/>
            </w:pPr>
            <w:r>
              <w:t>Заключение муниципального контракта на выполнение работ по реконструкции</w:t>
            </w:r>
          </w:p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03.10.2018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23.10.2018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>заключенный муниципальный контракт на выполнение работ по реконструкции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74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1.2.1.1.5.3</w:t>
            </w:r>
          </w:p>
        </w:tc>
        <w:tc>
          <w:tcPr>
            <w:tcW w:w="760" w:type="pct"/>
            <w:vMerge w:val="restart"/>
          </w:tcPr>
          <w:p w:rsidR="00FE49C7" w:rsidRDefault="00FE49C7">
            <w:pPr>
              <w:pStyle w:val="ConsPlusNormal"/>
            </w:pPr>
            <w:r>
              <w:t>Выполнение работ по реконструкции</w:t>
            </w:r>
          </w:p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23.10.2018</w:t>
            </w:r>
          </w:p>
        </w:tc>
        <w:tc>
          <w:tcPr>
            <w:tcW w:w="422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591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 xml:space="preserve">протяженность участка </w:t>
            </w:r>
            <w:r>
              <w:lastRenderedPageBreak/>
              <w:t>автомобильной дороги, в отношении которого выполнено переустройство коммуникаций</w:t>
            </w:r>
          </w:p>
        </w:tc>
        <w:tc>
          <w:tcPr>
            <w:tcW w:w="220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389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58658,600</w:t>
            </w:r>
          </w:p>
        </w:tc>
      </w:tr>
      <w:tr w:rsidR="00FE49C7" w:rsidTr="0031271F">
        <w:tc>
          <w:tcPr>
            <w:tcW w:w="743" w:type="pct"/>
            <w:vMerge/>
          </w:tcPr>
          <w:p w:rsidR="00FE49C7" w:rsidRDefault="00FE49C7"/>
        </w:tc>
        <w:tc>
          <w:tcPr>
            <w:tcW w:w="760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  <w:vMerge/>
          </w:tcPr>
          <w:p w:rsidR="00FE49C7" w:rsidRDefault="00FE49C7"/>
        </w:tc>
        <w:tc>
          <w:tcPr>
            <w:tcW w:w="422" w:type="pct"/>
            <w:vMerge/>
          </w:tcPr>
          <w:p w:rsidR="00FE49C7" w:rsidRDefault="00FE49C7"/>
        </w:tc>
        <w:tc>
          <w:tcPr>
            <w:tcW w:w="591" w:type="pct"/>
            <w:vMerge/>
          </w:tcPr>
          <w:p w:rsidR="00FE49C7" w:rsidRDefault="00FE49C7"/>
        </w:tc>
        <w:tc>
          <w:tcPr>
            <w:tcW w:w="220" w:type="pct"/>
            <w:vMerge/>
          </w:tcPr>
          <w:p w:rsidR="00FE49C7" w:rsidRDefault="00FE49C7"/>
        </w:tc>
        <w:tc>
          <w:tcPr>
            <w:tcW w:w="389" w:type="pct"/>
            <w:vMerge/>
          </w:tcPr>
          <w:p w:rsidR="00FE49C7" w:rsidRDefault="00FE49C7"/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175975,600</w:t>
            </w:r>
          </w:p>
        </w:tc>
      </w:tr>
      <w:tr w:rsidR="00FE49C7" w:rsidTr="0031271F">
        <w:tc>
          <w:tcPr>
            <w:tcW w:w="743" w:type="pct"/>
          </w:tcPr>
          <w:p w:rsidR="00FE49C7" w:rsidRDefault="00FE49C7">
            <w:pPr>
              <w:pStyle w:val="ConsPlusNormal"/>
              <w:jc w:val="center"/>
            </w:pPr>
            <w:r>
              <w:t>1.2.1.1.5.4</w:t>
            </w:r>
          </w:p>
        </w:tc>
        <w:tc>
          <w:tcPr>
            <w:tcW w:w="760" w:type="pct"/>
          </w:tcPr>
          <w:p w:rsidR="00FE49C7" w:rsidRDefault="00FE49C7">
            <w:pPr>
              <w:pStyle w:val="ConsPlusNormal"/>
            </w:pPr>
            <w:r>
              <w:t>Выполнение проектно-изыскательских работ</w:t>
            </w:r>
          </w:p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31.08.2018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 (неисполнение показателя за 2017 год)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20923,199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9.5. после строки 1.2.1.1.5.4 </w:t>
      </w:r>
      <w:hyperlink r:id="rId152" w:history="1">
        <w:r>
          <w:rPr>
            <w:color w:val="0000FF"/>
          </w:rPr>
          <w:t>дополнить</w:t>
        </w:r>
      </w:hyperlink>
      <w:r>
        <w:t xml:space="preserve"> строкой 1.2.1.1.5.5 следующего содержания: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54"/>
        <w:gridCol w:w="2103"/>
        <w:gridCol w:w="2366"/>
        <w:gridCol w:w="1128"/>
        <w:gridCol w:w="1128"/>
        <w:gridCol w:w="1596"/>
        <w:gridCol w:w="531"/>
        <w:gridCol w:w="1023"/>
        <w:gridCol w:w="1168"/>
        <w:gridCol w:w="1463"/>
      </w:tblGrid>
      <w:tr w:rsidR="00FE49C7" w:rsidTr="0031271F"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1.2.1.1.5.5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</w:pPr>
            <w:r>
              <w:t>Проведение оценки объектов для цели изъятия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количество объектов, в отношении которых проведена оценка</w:t>
            </w:r>
          </w:p>
        </w:tc>
        <w:tc>
          <w:tcPr>
            <w:tcW w:w="220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240,000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9.6. </w:t>
      </w:r>
      <w:hyperlink r:id="rId153" w:history="1">
        <w:r>
          <w:rPr>
            <w:color w:val="0000FF"/>
          </w:rPr>
          <w:t>строку</w:t>
        </w:r>
      </w:hyperlink>
      <w:r>
        <w:t xml:space="preserve"> "Итого по мероприятию 1.2.1.1.5, в том числе по источникам финансирования"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55"/>
        <w:gridCol w:w="1987"/>
        <w:gridCol w:w="1218"/>
      </w:tblGrid>
      <w:tr w:rsidR="00FE49C7" w:rsidTr="0031271F">
        <w:tc>
          <w:tcPr>
            <w:tcW w:w="4020" w:type="pct"/>
            <w:vMerge w:val="restart"/>
          </w:tcPr>
          <w:p w:rsidR="00FE49C7" w:rsidRDefault="00FE49C7">
            <w:pPr>
              <w:pStyle w:val="ConsPlusNormal"/>
            </w:pPr>
            <w:r>
              <w:lastRenderedPageBreak/>
              <w:t>Итого по мероприятию 1.2.1.1.5, в том числе по источникам финансирования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40" w:type="pct"/>
          </w:tcPr>
          <w:p w:rsidR="00FE49C7" w:rsidRDefault="00FE49C7">
            <w:pPr>
              <w:pStyle w:val="ConsPlusNormal"/>
              <w:jc w:val="center"/>
            </w:pPr>
            <w:r>
              <w:t>255797,399</w:t>
            </w:r>
          </w:p>
        </w:tc>
      </w:tr>
      <w:tr w:rsidR="00FE49C7" w:rsidTr="0031271F">
        <w:tc>
          <w:tcPr>
            <w:tcW w:w="4020" w:type="pct"/>
            <w:vMerge/>
          </w:tcPr>
          <w:p w:rsidR="00FE49C7" w:rsidRDefault="00FE49C7"/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0" w:type="pct"/>
          </w:tcPr>
          <w:p w:rsidR="00FE49C7" w:rsidRDefault="00FE49C7">
            <w:pPr>
              <w:pStyle w:val="ConsPlusNormal"/>
              <w:jc w:val="center"/>
            </w:pPr>
            <w:r>
              <w:t>58898,600</w:t>
            </w:r>
          </w:p>
        </w:tc>
      </w:tr>
      <w:tr w:rsidR="00FE49C7" w:rsidTr="0031271F">
        <w:tc>
          <w:tcPr>
            <w:tcW w:w="4020" w:type="pct"/>
            <w:vMerge/>
          </w:tcPr>
          <w:p w:rsidR="00FE49C7" w:rsidRDefault="00FE49C7"/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540" w:type="pct"/>
          </w:tcPr>
          <w:p w:rsidR="00FE49C7" w:rsidRDefault="00FE49C7">
            <w:pPr>
              <w:pStyle w:val="ConsPlusNormal"/>
              <w:jc w:val="center"/>
            </w:pPr>
            <w:r>
              <w:t>20923,199</w:t>
            </w:r>
          </w:p>
        </w:tc>
      </w:tr>
      <w:tr w:rsidR="00FE49C7" w:rsidTr="0031271F">
        <w:tc>
          <w:tcPr>
            <w:tcW w:w="4020" w:type="pct"/>
            <w:vMerge/>
          </w:tcPr>
          <w:p w:rsidR="00FE49C7" w:rsidRDefault="00FE49C7"/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40" w:type="pct"/>
          </w:tcPr>
          <w:p w:rsidR="00FE49C7" w:rsidRDefault="00FE49C7">
            <w:pPr>
              <w:pStyle w:val="ConsPlusNormal"/>
              <w:jc w:val="center"/>
            </w:pPr>
            <w:r>
              <w:t>175975,600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9.7. </w:t>
      </w:r>
      <w:hyperlink r:id="rId154" w:history="1">
        <w:r>
          <w:rPr>
            <w:color w:val="0000FF"/>
          </w:rPr>
          <w:t>строки 1.2.1.1.8</w:t>
        </w:r>
      </w:hyperlink>
      <w:r>
        <w:t xml:space="preserve">, </w:t>
      </w:r>
      <w:hyperlink r:id="rId155" w:history="1">
        <w:r>
          <w:rPr>
            <w:color w:val="0000FF"/>
          </w:rPr>
          <w:t>1.2.1.1.8.1</w:t>
        </w:r>
      </w:hyperlink>
      <w:r>
        <w:t>, "</w:t>
      </w:r>
      <w:hyperlink r:id="rId156" w:history="1">
        <w:r>
          <w:rPr>
            <w:color w:val="0000FF"/>
          </w:rPr>
          <w:t>Итого</w:t>
        </w:r>
      </w:hyperlink>
      <w:r>
        <w:t xml:space="preserve"> по мероприятию 1.2.1.1.8, в том числе по источникам финансирования" признать утратившими силу;</w:t>
      </w:r>
    </w:p>
    <w:p w:rsidR="00FE49C7" w:rsidRDefault="00FE49C7">
      <w:pPr>
        <w:pStyle w:val="ConsPlusNormal"/>
        <w:spacing w:before="220"/>
        <w:ind w:firstLine="540"/>
        <w:jc w:val="both"/>
      </w:pPr>
      <w:r>
        <w:t xml:space="preserve">9.8. </w:t>
      </w:r>
      <w:hyperlink r:id="rId157" w:history="1">
        <w:r>
          <w:rPr>
            <w:color w:val="0000FF"/>
          </w:rPr>
          <w:t>строку 1.2.1.1.10.4</w:t>
        </w:r>
      </w:hyperlink>
      <w:r>
        <w:t xml:space="preserve">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51"/>
        <w:gridCol w:w="2000"/>
        <w:gridCol w:w="2366"/>
        <w:gridCol w:w="1128"/>
        <w:gridCol w:w="1128"/>
        <w:gridCol w:w="1716"/>
        <w:gridCol w:w="412"/>
        <w:gridCol w:w="512"/>
        <w:gridCol w:w="1987"/>
        <w:gridCol w:w="1360"/>
      </w:tblGrid>
      <w:tr w:rsidR="00FE49C7" w:rsidTr="0031271F">
        <w:tc>
          <w:tcPr>
            <w:tcW w:w="74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1.2.1.1.10.4</w:t>
            </w:r>
          </w:p>
        </w:tc>
        <w:tc>
          <w:tcPr>
            <w:tcW w:w="760" w:type="pct"/>
            <w:vMerge w:val="restart"/>
          </w:tcPr>
          <w:p w:rsidR="00FE49C7" w:rsidRDefault="00FE49C7">
            <w:pPr>
              <w:pStyle w:val="ConsPlusNormal"/>
            </w:pPr>
            <w:r>
              <w:t>Выполнение проектно-изыскательских работ</w:t>
            </w:r>
          </w:p>
        </w:tc>
        <w:tc>
          <w:tcPr>
            <w:tcW w:w="47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2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422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591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 (неисполнение показателя за 2017 год)</w:t>
            </w:r>
          </w:p>
        </w:tc>
        <w:tc>
          <w:tcPr>
            <w:tcW w:w="220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89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2351,500</w:t>
            </w:r>
          </w:p>
        </w:tc>
      </w:tr>
      <w:tr w:rsidR="00FE49C7" w:rsidTr="0031271F">
        <w:tc>
          <w:tcPr>
            <w:tcW w:w="743" w:type="pct"/>
            <w:vMerge/>
          </w:tcPr>
          <w:p w:rsidR="00FE49C7" w:rsidRDefault="00FE49C7"/>
        </w:tc>
        <w:tc>
          <w:tcPr>
            <w:tcW w:w="760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  <w:vMerge/>
          </w:tcPr>
          <w:p w:rsidR="00FE49C7" w:rsidRDefault="00FE49C7"/>
        </w:tc>
        <w:tc>
          <w:tcPr>
            <w:tcW w:w="422" w:type="pct"/>
            <w:vMerge/>
          </w:tcPr>
          <w:p w:rsidR="00FE49C7" w:rsidRDefault="00FE49C7"/>
        </w:tc>
        <w:tc>
          <w:tcPr>
            <w:tcW w:w="591" w:type="pct"/>
            <w:vMerge/>
          </w:tcPr>
          <w:p w:rsidR="00FE49C7" w:rsidRDefault="00FE49C7"/>
        </w:tc>
        <w:tc>
          <w:tcPr>
            <w:tcW w:w="220" w:type="pct"/>
            <w:vMerge/>
          </w:tcPr>
          <w:p w:rsidR="00FE49C7" w:rsidRDefault="00FE49C7"/>
        </w:tc>
        <w:tc>
          <w:tcPr>
            <w:tcW w:w="389" w:type="pct"/>
            <w:vMerge/>
          </w:tcPr>
          <w:p w:rsidR="00FE49C7" w:rsidRDefault="00FE49C7"/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7054,500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9.9. </w:t>
      </w:r>
      <w:hyperlink r:id="rId158" w:history="1">
        <w:r>
          <w:rPr>
            <w:color w:val="0000FF"/>
          </w:rPr>
          <w:t>строку</w:t>
        </w:r>
      </w:hyperlink>
      <w:r>
        <w:t xml:space="preserve"> "Итого по мероприятию 1.2.1.1.10, в том числе по источникам финансирования"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55"/>
        <w:gridCol w:w="1987"/>
        <w:gridCol w:w="1218"/>
      </w:tblGrid>
      <w:tr w:rsidR="00FE49C7" w:rsidTr="0031271F">
        <w:tc>
          <w:tcPr>
            <w:tcW w:w="4020" w:type="pct"/>
            <w:vMerge w:val="restart"/>
          </w:tcPr>
          <w:p w:rsidR="00FE49C7" w:rsidRDefault="00FE49C7">
            <w:pPr>
              <w:pStyle w:val="ConsPlusNormal"/>
            </w:pPr>
            <w:r>
              <w:t>Итого по мероприятию 1.2.1.1.10, в том числе по источникам финансирования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40" w:type="pct"/>
          </w:tcPr>
          <w:p w:rsidR="00FE49C7" w:rsidRDefault="00FE49C7">
            <w:pPr>
              <w:pStyle w:val="ConsPlusNormal"/>
              <w:jc w:val="center"/>
            </w:pPr>
            <w:r>
              <w:t>121863,000</w:t>
            </w:r>
          </w:p>
        </w:tc>
      </w:tr>
      <w:tr w:rsidR="00FE49C7" w:rsidTr="0031271F">
        <w:tc>
          <w:tcPr>
            <w:tcW w:w="4020" w:type="pct"/>
            <w:vMerge/>
          </w:tcPr>
          <w:p w:rsidR="00FE49C7" w:rsidRDefault="00FE49C7"/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540" w:type="pct"/>
          </w:tcPr>
          <w:p w:rsidR="00FE49C7" w:rsidRDefault="00FE49C7">
            <w:pPr>
              <w:pStyle w:val="ConsPlusNormal"/>
              <w:jc w:val="center"/>
            </w:pPr>
            <w:r>
              <w:t>2351,500</w:t>
            </w:r>
          </w:p>
        </w:tc>
      </w:tr>
      <w:tr w:rsidR="00FE49C7" w:rsidTr="0031271F">
        <w:tc>
          <w:tcPr>
            <w:tcW w:w="4020" w:type="pct"/>
            <w:vMerge/>
          </w:tcPr>
          <w:p w:rsidR="00FE49C7" w:rsidRDefault="00FE49C7"/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0" w:type="pct"/>
          </w:tcPr>
          <w:p w:rsidR="00FE49C7" w:rsidRDefault="00FE49C7">
            <w:pPr>
              <w:pStyle w:val="ConsPlusNormal"/>
              <w:jc w:val="center"/>
            </w:pPr>
            <w:r>
              <w:t>100114,400</w:t>
            </w:r>
          </w:p>
        </w:tc>
      </w:tr>
      <w:tr w:rsidR="00FE49C7" w:rsidTr="0031271F">
        <w:tc>
          <w:tcPr>
            <w:tcW w:w="4020" w:type="pct"/>
            <w:vMerge/>
          </w:tcPr>
          <w:p w:rsidR="00FE49C7" w:rsidRDefault="00FE49C7"/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40" w:type="pct"/>
          </w:tcPr>
          <w:p w:rsidR="00FE49C7" w:rsidRDefault="00FE49C7">
            <w:pPr>
              <w:pStyle w:val="ConsPlusNormal"/>
              <w:jc w:val="center"/>
            </w:pPr>
            <w:r>
              <w:t>12342,600</w:t>
            </w:r>
          </w:p>
        </w:tc>
      </w:tr>
      <w:tr w:rsidR="00FE49C7" w:rsidTr="0031271F">
        <w:tc>
          <w:tcPr>
            <w:tcW w:w="4020" w:type="pct"/>
            <w:vMerge/>
          </w:tcPr>
          <w:p w:rsidR="00FE49C7" w:rsidRDefault="00FE49C7"/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540" w:type="pct"/>
          </w:tcPr>
          <w:p w:rsidR="00FE49C7" w:rsidRDefault="00FE49C7">
            <w:pPr>
              <w:pStyle w:val="ConsPlusNormal"/>
              <w:jc w:val="center"/>
            </w:pPr>
            <w:r>
              <w:t>7054,500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9.10. </w:t>
      </w:r>
      <w:hyperlink r:id="rId159" w:history="1">
        <w:r>
          <w:rPr>
            <w:color w:val="0000FF"/>
          </w:rPr>
          <w:t>строки 1.2.1.1.13.1</w:t>
        </w:r>
      </w:hyperlink>
      <w:r>
        <w:t>, "</w:t>
      </w:r>
      <w:hyperlink r:id="rId160" w:history="1">
        <w:r>
          <w:rPr>
            <w:color w:val="0000FF"/>
          </w:rPr>
          <w:t>Итого</w:t>
        </w:r>
      </w:hyperlink>
      <w:r>
        <w:t xml:space="preserve"> по мероприятию 1.2.1.1.13, в том числе по источникам финансирования"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51"/>
        <w:gridCol w:w="2000"/>
        <w:gridCol w:w="2366"/>
        <w:gridCol w:w="1128"/>
        <w:gridCol w:w="1128"/>
        <w:gridCol w:w="1716"/>
        <w:gridCol w:w="412"/>
        <w:gridCol w:w="512"/>
        <w:gridCol w:w="1987"/>
        <w:gridCol w:w="1360"/>
      </w:tblGrid>
      <w:tr w:rsidR="00FE49C7" w:rsidTr="0031271F">
        <w:tc>
          <w:tcPr>
            <w:tcW w:w="74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1.2.1.1.13.1</w:t>
            </w:r>
          </w:p>
        </w:tc>
        <w:tc>
          <w:tcPr>
            <w:tcW w:w="760" w:type="pct"/>
            <w:vMerge w:val="restart"/>
          </w:tcPr>
          <w:p w:rsidR="00FE49C7" w:rsidRDefault="00FE49C7">
            <w:pPr>
              <w:pStyle w:val="ConsPlusNormal"/>
            </w:pPr>
            <w:r>
              <w:t>Выполнение проектно-изыскательских работ</w:t>
            </w:r>
          </w:p>
        </w:tc>
        <w:tc>
          <w:tcPr>
            <w:tcW w:w="47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2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422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591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 xml:space="preserve">разработанная проектно-сметная документация, получившая положительное заключение органов государственной экспертизы </w:t>
            </w:r>
            <w:r>
              <w:lastRenderedPageBreak/>
              <w:t>(неисполнение показателя за 2017 год)</w:t>
            </w:r>
          </w:p>
        </w:tc>
        <w:tc>
          <w:tcPr>
            <w:tcW w:w="220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89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5305,000</w:t>
            </w:r>
          </w:p>
        </w:tc>
      </w:tr>
      <w:tr w:rsidR="00FE49C7" w:rsidTr="0031271F">
        <w:tc>
          <w:tcPr>
            <w:tcW w:w="743" w:type="pct"/>
            <w:vMerge/>
          </w:tcPr>
          <w:p w:rsidR="00FE49C7" w:rsidRDefault="00FE49C7"/>
        </w:tc>
        <w:tc>
          <w:tcPr>
            <w:tcW w:w="760" w:type="pct"/>
            <w:vMerge/>
          </w:tcPr>
          <w:p w:rsidR="00FE49C7" w:rsidRDefault="00FE49C7"/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  <w:vMerge/>
          </w:tcPr>
          <w:p w:rsidR="00FE49C7" w:rsidRDefault="00FE49C7"/>
        </w:tc>
        <w:tc>
          <w:tcPr>
            <w:tcW w:w="422" w:type="pct"/>
            <w:vMerge/>
          </w:tcPr>
          <w:p w:rsidR="00FE49C7" w:rsidRDefault="00FE49C7"/>
        </w:tc>
        <w:tc>
          <w:tcPr>
            <w:tcW w:w="591" w:type="pct"/>
            <w:vMerge/>
          </w:tcPr>
          <w:p w:rsidR="00FE49C7" w:rsidRDefault="00FE49C7"/>
        </w:tc>
        <w:tc>
          <w:tcPr>
            <w:tcW w:w="220" w:type="pct"/>
            <w:vMerge/>
          </w:tcPr>
          <w:p w:rsidR="00FE49C7" w:rsidRDefault="00FE49C7"/>
        </w:tc>
        <w:tc>
          <w:tcPr>
            <w:tcW w:w="389" w:type="pct"/>
            <w:vMerge/>
          </w:tcPr>
          <w:p w:rsidR="00FE49C7" w:rsidRDefault="00FE49C7"/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15915,000</w:t>
            </w:r>
          </w:p>
        </w:tc>
      </w:tr>
      <w:tr w:rsidR="00FE49C7" w:rsidTr="0031271F">
        <w:tc>
          <w:tcPr>
            <w:tcW w:w="4020" w:type="pct"/>
            <w:gridSpan w:val="8"/>
            <w:vMerge w:val="restart"/>
          </w:tcPr>
          <w:p w:rsidR="00FE49C7" w:rsidRDefault="00FE49C7">
            <w:pPr>
              <w:pStyle w:val="ConsPlusNormal"/>
            </w:pPr>
            <w:r>
              <w:t>Итого по мероприятию 1.2.1.1.13, в том числе по источникам финансирования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21220,000</w:t>
            </w:r>
          </w:p>
        </w:tc>
      </w:tr>
      <w:tr w:rsidR="00FE49C7" w:rsidTr="0031271F">
        <w:tc>
          <w:tcPr>
            <w:tcW w:w="4020" w:type="pct"/>
            <w:gridSpan w:val="8"/>
            <w:vMerge/>
          </w:tcPr>
          <w:p w:rsidR="00FE49C7" w:rsidRDefault="00FE49C7"/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5305,000</w:t>
            </w:r>
          </w:p>
        </w:tc>
      </w:tr>
      <w:tr w:rsidR="00FE49C7" w:rsidTr="0031271F">
        <w:tc>
          <w:tcPr>
            <w:tcW w:w="4020" w:type="pct"/>
            <w:gridSpan w:val="8"/>
            <w:vMerge/>
          </w:tcPr>
          <w:p w:rsidR="00FE49C7" w:rsidRDefault="00FE49C7"/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15915,000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9.11. </w:t>
      </w:r>
      <w:hyperlink r:id="rId161" w:history="1">
        <w:r>
          <w:rPr>
            <w:color w:val="0000FF"/>
          </w:rPr>
          <w:t>строки 1.2.1.1.14.1</w:t>
        </w:r>
      </w:hyperlink>
      <w:r>
        <w:t>-</w:t>
      </w:r>
      <w:hyperlink r:id="rId162" w:history="1">
        <w:r>
          <w:rPr>
            <w:color w:val="0000FF"/>
          </w:rPr>
          <w:t>1.2.1.1.14.3</w:t>
        </w:r>
      </w:hyperlink>
      <w:r>
        <w:t>, "</w:t>
      </w:r>
      <w:hyperlink r:id="rId163" w:history="1">
        <w:r>
          <w:rPr>
            <w:color w:val="0000FF"/>
          </w:rPr>
          <w:t>Итого</w:t>
        </w:r>
      </w:hyperlink>
      <w:r>
        <w:t xml:space="preserve"> по мероприятию 1.2.1.1.14, в том числе по источникам финансирования", "</w:t>
      </w:r>
      <w:hyperlink r:id="rId164" w:history="1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98"/>
        <w:gridCol w:w="1948"/>
        <w:gridCol w:w="2366"/>
        <w:gridCol w:w="1128"/>
        <w:gridCol w:w="1128"/>
        <w:gridCol w:w="1666"/>
        <w:gridCol w:w="412"/>
        <w:gridCol w:w="510"/>
        <w:gridCol w:w="1987"/>
        <w:gridCol w:w="1517"/>
      </w:tblGrid>
      <w:tr w:rsidR="00FE49C7" w:rsidTr="0031271F">
        <w:tc>
          <w:tcPr>
            <w:tcW w:w="743" w:type="pct"/>
          </w:tcPr>
          <w:p w:rsidR="00FE49C7" w:rsidRDefault="00FE49C7">
            <w:pPr>
              <w:pStyle w:val="ConsPlusNormal"/>
              <w:jc w:val="center"/>
            </w:pPr>
            <w:r>
              <w:t>1.2.1.1.14.1</w:t>
            </w:r>
          </w:p>
        </w:tc>
        <w:tc>
          <w:tcPr>
            <w:tcW w:w="760" w:type="pct"/>
          </w:tcPr>
          <w:p w:rsidR="00FE49C7" w:rsidRDefault="00FE49C7">
            <w:pPr>
              <w:pStyle w:val="ConsPlusNormal"/>
            </w:pPr>
            <w:r>
              <w:t>Проведение конкурентной закупки на выполнение работ по реконструкции</w:t>
            </w:r>
          </w:p>
        </w:tc>
        <w:tc>
          <w:tcPr>
            <w:tcW w:w="47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01.05.2018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>извещение о проведении конкурентной закупки на выполнение работ по строительству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743" w:type="pct"/>
          </w:tcPr>
          <w:p w:rsidR="00FE49C7" w:rsidRDefault="00FE49C7">
            <w:pPr>
              <w:pStyle w:val="ConsPlusNormal"/>
              <w:jc w:val="center"/>
            </w:pPr>
            <w:r>
              <w:t>1.2.1.1.14.2</w:t>
            </w:r>
          </w:p>
        </w:tc>
        <w:tc>
          <w:tcPr>
            <w:tcW w:w="760" w:type="pct"/>
          </w:tcPr>
          <w:p w:rsidR="00FE49C7" w:rsidRDefault="00FE49C7">
            <w:pPr>
              <w:pStyle w:val="ConsPlusNormal"/>
            </w:pPr>
            <w:r>
              <w:t xml:space="preserve">Заключение муниципального контракта на выполнение работ </w:t>
            </w:r>
            <w:r>
              <w:lastRenderedPageBreak/>
              <w:t>по реконструкции</w:t>
            </w:r>
          </w:p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04.07.2018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24.07.2018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 xml:space="preserve">заключенный муниципальный контракт на выполнение </w:t>
            </w:r>
            <w:r>
              <w:lastRenderedPageBreak/>
              <w:t>работ по строительству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0,000</w:t>
            </w:r>
          </w:p>
        </w:tc>
      </w:tr>
      <w:tr w:rsidR="00FE49C7" w:rsidTr="0031271F">
        <w:tc>
          <w:tcPr>
            <w:tcW w:w="743" w:type="pct"/>
          </w:tcPr>
          <w:p w:rsidR="00FE49C7" w:rsidRDefault="00FE49C7">
            <w:pPr>
              <w:pStyle w:val="ConsPlusNormal"/>
              <w:jc w:val="center"/>
            </w:pPr>
            <w:r>
              <w:t>1.2.1.1.14.3</w:t>
            </w:r>
          </w:p>
        </w:tc>
        <w:tc>
          <w:tcPr>
            <w:tcW w:w="760" w:type="pct"/>
          </w:tcPr>
          <w:p w:rsidR="00FE49C7" w:rsidRDefault="00FE49C7">
            <w:pPr>
              <w:pStyle w:val="ConsPlusNormal"/>
            </w:pPr>
            <w:r>
              <w:t>Выполнение работ по строительству</w:t>
            </w:r>
          </w:p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24.07.2018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15.10.2018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>протяженность построенного тротуара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3804,56670</w:t>
            </w:r>
          </w:p>
        </w:tc>
      </w:tr>
      <w:tr w:rsidR="00FE49C7" w:rsidTr="0031271F">
        <w:tc>
          <w:tcPr>
            <w:tcW w:w="4020" w:type="pct"/>
            <w:gridSpan w:val="8"/>
          </w:tcPr>
          <w:p w:rsidR="00FE49C7" w:rsidRDefault="00FE49C7">
            <w:pPr>
              <w:pStyle w:val="ConsPlusNormal"/>
            </w:pPr>
            <w:r>
              <w:t>Итого по мероприятию 1.2.1.1.14, в том числе по источникам финансирования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3804,56670</w:t>
            </w:r>
          </w:p>
        </w:tc>
      </w:tr>
      <w:tr w:rsidR="00FE49C7" w:rsidTr="0031271F">
        <w:tc>
          <w:tcPr>
            <w:tcW w:w="4020" w:type="pct"/>
            <w:gridSpan w:val="8"/>
            <w:vMerge w:val="restart"/>
          </w:tcPr>
          <w:p w:rsidR="00FE49C7" w:rsidRDefault="00FE49C7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1009978,93835</w:t>
            </w:r>
          </w:p>
        </w:tc>
      </w:tr>
      <w:tr w:rsidR="00FE49C7" w:rsidTr="0031271F">
        <w:tc>
          <w:tcPr>
            <w:tcW w:w="4020" w:type="pct"/>
            <w:gridSpan w:val="8"/>
            <w:vMerge/>
          </w:tcPr>
          <w:p w:rsidR="00FE49C7" w:rsidRDefault="00FE49C7"/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330328,952</w:t>
            </w:r>
          </w:p>
        </w:tc>
      </w:tr>
      <w:tr w:rsidR="00FE49C7" w:rsidTr="0031271F">
        <w:tc>
          <w:tcPr>
            <w:tcW w:w="4020" w:type="pct"/>
            <w:gridSpan w:val="8"/>
            <w:vMerge/>
          </w:tcPr>
          <w:p w:rsidR="00FE49C7" w:rsidRDefault="00FE49C7"/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49014, 71635</w:t>
            </w:r>
          </w:p>
        </w:tc>
      </w:tr>
      <w:tr w:rsidR="00FE49C7" w:rsidTr="0031271F">
        <w:tc>
          <w:tcPr>
            <w:tcW w:w="4020" w:type="pct"/>
            <w:gridSpan w:val="8"/>
            <w:vMerge/>
          </w:tcPr>
          <w:p w:rsidR="00FE49C7" w:rsidRDefault="00FE49C7"/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607665,770</w:t>
            </w:r>
          </w:p>
        </w:tc>
      </w:tr>
      <w:tr w:rsidR="00FE49C7" w:rsidTr="0031271F">
        <w:tc>
          <w:tcPr>
            <w:tcW w:w="4020" w:type="pct"/>
            <w:gridSpan w:val="8"/>
            <w:vMerge/>
          </w:tcPr>
          <w:p w:rsidR="00FE49C7" w:rsidRDefault="00FE49C7"/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22969,500</w:t>
            </w:r>
          </w:p>
        </w:tc>
      </w:tr>
    </w:tbl>
    <w:p w:rsidR="00FE49C7" w:rsidRDefault="00FE49C7">
      <w:pPr>
        <w:sectPr w:rsidR="00FE49C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9.12. </w:t>
      </w:r>
      <w:hyperlink r:id="rId165" w:history="1">
        <w:r>
          <w:rPr>
            <w:color w:val="0000FF"/>
          </w:rPr>
          <w:t>строки 1.2.1.2.1.3</w:t>
        </w:r>
      </w:hyperlink>
      <w:r>
        <w:t>, "</w:t>
      </w:r>
      <w:hyperlink r:id="rId166" w:history="1">
        <w:r>
          <w:rPr>
            <w:color w:val="0000FF"/>
          </w:rPr>
          <w:t>Итого</w:t>
        </w:r>
      </w:hyperlink>
      <w:r>
        <w:t xml:space="preserve"> по мероприятию 1.2.1.2.1, в том числе по источникам финансирования", "</w:t>
      </w:r>
      <w:hyperlink r:id="rId167" w:history="1">
        <w:r>
          <w:rPr>
            <w:color w:val="0000FF"/>
          </w:rPr>
          <w:t>Итого</w:t>
        </w:r>
      </w:hyperlink>
      <w:r>
        <w:t xml:space="preserve"> по основному мероприятию 1.2.1.2, в том числе по источникам финансирования", "</w:t>
      </w:r>
      <w:hyperlink r:id="rId168" w:history="1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98"/>
        <w:gridCol w:w="1948"/>
        <w:gridCol w:w="2366"/>
        <w:gridCol w:w="1128"/>
        <w:gridCol w:w="1128"/>
        <w:gridCol w:w="1716"/>
        <w:gridCol w:w="412"/>
        <w:gridCol w:w="460"/>
        <w:gridCol w:w="1987"/>
        <w:gridCol w:w="1517"/>
      </w:tblGrid>
      <w:tr w:rsidR="00FE49C7" w:rsidTr="0031271F">
        <w:tc>
          <w:tcPr>
            <w:tcW w:w="743" w:type="pct"/>
          </w:tcPr>
          <w:p w:rsidR="00FE49C7" w:rsidRDefault="00FE49C7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760" w:type="pct"/>
          </w:tcPr>
          <w:p w:rsidR="00FE49C7" w:rsidRDefault="00FE49C7">
            <w:pPr>
              <w:pStyle w:val="ConsPlusNormal"/>
            </w:pPr>
            <w:r>
              <w:t>Выполнение проектно-изыскательских работ</w:t>
            </w:r>
          </w:p>
        </w:tc>
        <w:tc>
          <w:tcPr>
            <w:tcW w:w="473" w:type="pct"/>
          </w:tcPr>
          <w:p w:rsidR="00FE49C7" w:rsidRDefault="00FE49C7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18.06.2018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591" w:type="pct"/>
          </w:tcPr>
          <w:p w:rsidR="00FE49C7" w:rsidRDefault="00FE49C7">
            <w:pPr>
              <w:pStyle w:val="ConsPlusNormal"/>
              <w:jc w:val="center"/>
            </w:pPr>
            <w:r>
              <w:t>разработанная проектно-сметная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3396,340</w:t>
            </w:r>
          </w:p>
        </w:tc>
      </w:tr>
      <w:tr w:rsidR="00FE49C7" w:rsidTr="0031271F">
        <w:tc>
          <w:tcPr>
            <w:tcW w:w="4020" w:type="pct"/>
            <w:gridSpan w:val="8"/>
          </w:tcPr>
          <w:p w:rsidR="00FE49C7" w:rsidRDefault="00FE49C7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3396,340</w:t>
            </w:r>
          </w:p>
        </w:tc>
      </w:tr>
      <w:tr w:rsidR="00FE49C7" w:rsidTr="0031271F">
        <w:tc>
          <w:tcPr>
            <w:tcW w:w="4020" w:type="pct"/>
            <w:gridSpan w:val="8"/>
          </w:tcPr>
          <w:p w:rsidR="00FE49C7" w:rsidRDefault="00FE49C7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3396,340</w:t>
            </w:r>
          </w:p>
        </w:tc>
      </w:tr>
      <w:tr w:rsidR="00FE49C7" w:rsidTr="0031271F">
        <w:tc>
          <w:tcPr>
            <w:tcW w:w="4020" w:type="pct"/>
            <w:gridSpan w:val="8"/>
            <w:vMerge w:val="restart"/>
          </w:tcPr>
          <w:p w:rsidR="00FE49C7" w:rsidRDefault="00FE49C7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1013375,27835</w:t>
            </w:r>
          </w:p>
        </w:tc>
      </w:tr>
      <w:tr w:rsidR="00FE49C7" w:rsidTr="0031271F">
        <w:tc>
          <w:tcPr>
            <w:tcW w:w="4020" w:type="pct"/>
            <w:gridSpan w:val="8"/>
            <w:vMerge/>
          </w:tcPr>
          <w:p w:rsidR="00FE49C7" w:rsidRDefault="00FE49C7"/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333725,292</w:t>
            </w:r>
          </w:p>
        </w:tc>
      </w:tr>
      <w:tr w:rsidR="00FE49C7" w:rsidTr="0031271F">
        <w:tc>
          <w:tcPr>
            <w:tcW w:w="4020" w:type="pct"/>
            <w:gridSpan w:val="8"/>
            <w:vMerge/>
          </w:tcPr>
          <w:p w:rsidR="00FE49C7" w:rsidRDefault="00FE49C7"/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49014,71635</w:t>
            </w:r>
          </w:p>
        </w:tc>
      </w:tr>
      <w:tr w:rsidR="00FE49C7" w:rsidTr="0031271F">
        <w:tc>
          <w:tcPr>
            <w:tcW w:w="4020" w:type="pct"/>
            <w:gridSpan w:val="8"/>
            <w:vMerge/>
          </w:tcPr>
          <w:p w:rsidR="00FE49C7" w:rsidRDefault="00FE49C7"/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607665,770</w:t>
            </w:r>
          </w:p>
        </w:tc>
      </w:tr>
      <w:tr w:rsidR="00FE49C7" w:rsidTr="0031271F">
        <w:tc>
          <w:tcPr>
            <w:tcW w:w="4020" w:type="pct"/>
            <w:gridSpan w:val="8"/>
            <w:vMerge/>
          </w:tcPr>
          <w:p w:rsidR="00FE49C7" w:rsidRDefault="00FE49C7"/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22969,500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9.13. </w:t>
      </w:r>
      <w:hyperlink r:id="rId169" w:history="1">
        <w:r>
          <w:rPr>
            <w:color w:val="0000FF"/>
          </w:rPr>
          <w:t>строку 1.2.2.1.1.5</w:t>
        </w:r>
      </w:hyperlink>
      <w:r>
        <w:t xml:space="preserve">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54"/>
        <w:gridCol w:w="2103"/>
        <w:gridCol w:w="2366"/>
        <w:gridCol w:w="1128"/>
        <w:gridCol w:w="1128"/>
        <w:gridCol w:w="1596"/>
        <w:gridCol w:w="531"/>
        <w:gridCol w:w="1023"/>
        <w:gridCol w:w="1168"/>
        <w:gridCol w:w="1463"/>
      </w:tblGrid>
      <w:tr w:rsidR="00FE49C7" w:rsidTr="0031271F"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1.2.2.1.1.5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</w:pPr>
            <w:r>
              <w:t xml:space="preserve">Микрорайон </w:t>
            </w:r>
            <w:proofErr w:type="spellStart"/>
            <w:r>
              <w:t>Новобродовский</w:t>
            </w:r>
            <w:proofErr w:type="spellEnd"/>
            <w:r>
              <w:t xml:space="preserve">: ул. Ореховая, ул. Ясеневая, ул. Кленовая, ул. Цветочная, ул. </w:t>
            </w:r>
            <w:proofErr w:type="spellStart"/>
            <w:r>
              <w:t>Бродовское</w:t>
            </w:r>
            <w:proofErr w:type="spellEnd"/>
            <w:r>
              <w:t xml:space="preserve"> кольцо, ул. Осенняя, ул. Зимняя, ул. Летняя, ул. Грибная, Ромашковый 1-й пер., Ромашковый 2-й пер., ул. Смородиновая, ул. Утренняя, ул. 1-я Радиальная, ул. 2-я Радиальная, ул. 3-я Радиальная, ул. 4-я Радиальная, ул. 5-я Радиальная, ул. Ландышевая, Радужный переулок, ул. Пасечная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15.04.2018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20.12.2018</w:t>
            </w: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протяженность построенных сетей наружного освещения</w:t>
            </w:r>
          </w:p>
        </w:tc>
        <w:tc>
          <w:tcPr>
            <w:tcW w:w="220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22,7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31665,778 &lt;**&gt;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nformat"/>
        <w:jc w:val="both"/>
      </w:pPr>
      <w:r>
        <w:t xml:space="preserve">    9.14.      после      строки     1.2.2.1.1.5     </w:t>
      </w:r>
      <w:hyperlink r:id="rId170" w:history="1">
        <w:r>
          <w:rPr>
            <w:color w:val="0000FF"/>
          </w:rPr>
          <w:t>дополнить</w:t>
        </w:r>
      </w:hyperlink>
      <w:r>
        <w:t xml:space="preserve">     строками</w:t>
      </w:r>
    </w:p>
    <w:p w:rsidR="00FE49C7" w:rsidRDefault="00FE49C7">
      <w:pPr>
        <w:pStyle w:val="ConsPlusNonformat"/>
        <w:jc w:val="both"/>
      </w:pPr>
      <w:r>
        <w:lastRenderedPageBreak/>
        <w:t xml:space="preserve">           1            4</w:t>
      </w:r>
    </w:p>
    <w:p w:rsidR="00FE49C7" w:rsidRDefault="00FE49C7">
      <w:pPr>
        <w:pStyle w:val="ConsPlusNonformat"/>
        <w:jc w:val="both"/>
      </w:pPr>
      <w:r>
        <w:t>1.2.2.1.1.5 -</w:t>
      </w:r>
      <w:proofErr w:type="gramStart"/>
      <w:r>
        <w:t>1.2.2.1.1.5  следующего</w:t>
      </w:r>
      <w:proofErr w:type="gramEnd"/>
      <w:r>
        <w:t xml:space="preserve"> содержания: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54"/>
        <w:gridCol w:w="2103"/>
        <w:gridCol w:w="2366"/>
        <w:gridCol w:w="1128"/>
        <w:gridCol w:w="1128"/>
        <w:gridCol w:w="1596"/>
        <w:gridCol w:w="531"/>
        <w:gridCol w:w="1023"/>
        <w:gridCol w:w="1168"/>
        <w:gridCol w:w="1463"/>
      </w:tblGrid>
      <w:tr w:rsidR="00FE49C7" w:rsidTr="0031271F">
        <w:tc>
          <w:tcPr>
            <w:tcW w:w="743" w:type="pct"/>
          </w:tcPr>
          <w:p w:rsidR="00FE49C7" w:rsidRDefault="00FE49C7">
            <w:pPr>
              <w:pStyle w:val="ConsPlusNonformat"/>
              <w:jc w:val="both"/>
            </w:pPr>
            <w:r>
              <w:t xml:space="preserve">           1</w:t>
            </w:r>
          </w:p>
          <w:p w:rsidR="00FE49C7" w:rsidRDefault="00FE49C7">
            <w:pPr>
              <w:pStyle w:val="ConsPlusNonformat"/>
              <w:jc w:val="both"/>
            </w:pPr>
            <w:r>
              <w:t>1.2.2.1.1.5</w:t>
            </w:r>
          </w:p>
        </w:tc>
        <w:tc>
          <w:tcPr>
            <w:tcW w:w="760" w:type="pct"/>
          </w:tcPr>
          <w:p w:rsidR="00FE49C7" w:rsidRDefault="00FE49C7">
            <w:pPr>
              <w:pStyle w:val="ConsPlusNormal"/>
            </w:pPr>
            <w:r>
              <w:t xml:space="preserve">Автомобильная дорога от ул. </w:t>
            </w:r>
            <w:proofErr w:type="spellStart"/>
            <w:r>
              <w:t>Гайвинской</w:t>
            </w:r>
            <w:proofErr w:type="spellEnd"/>
            <w:r>
              <w:t xml:space="preserve"> до ул. </w:t>
            </w:r>
            <w:proofErr w:type="spellStart"/>
            <w:r>
              <w:t>Турбинской</w:t>
            </w:r>
            <w:proofErr w:type="spellEnd"/>
          </w:p>
        </w:tc>
        <w:tc>
          <w:tcPr>
            <w:tcW w:w="473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20.12.2018</w:t>
            </w:r>
          </w:p>
        </w:tc>
        <w:tc>
          <w:tcPr>
            <w:tcW w:w="591" w:type="pct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количество объектов, в отношении которых принят этап работ (установка опор освещения) по строительству сетей наружного освещения</w:t>
            </w:r>
          </w:p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2790,310 &lt;**&gt;</w:t>
            </w:r>
          </w:p>
        </w:tc>
      </w:tr>
      <w:tr w:rsidR="00FE49C7" w:rsidTr="0031271F">
        <w:tc>
          <w:tcPr>
            <w:tcW w:w="743" w:type="pct"/>
          </w:tcPr>
          <w:p w:rsidR="00FE49C7" w:rsidRDefault="00FE49C7">
            <w:pPr>
              <w:pStyle w:val="ConsPlusNonformat"/>
              <w:jc w:val="both"/>
            </w:pPr>
            <w:r>
              <w:t xml:space="preserve">           2</w:t>
            </w:r>
          </w:p>
          <w:p w:rsidR="00FE49C7" w:rsidRDefault="00FE49C7">
            <w:pPr>
              <w:pStyle w:val="ConsPlusNonformat"/>
              <w:jc w:val="both"/>
            </w:pPr>
            <w:r>
              <w:t>1.2.2.1.1.5</w:t>
            </w:r>
          </w:p>
        </w:tc>
        <w:tc>
          <w:tcPr>
            <w:tcW w:w="760" w:type="pct"/>
          </w:tcPr>
          <w:p w:rsidR="00FE49C7" w:rsidRDefault="00FE49C7">
            <w:pPr>
              <w:pStyle w:val="ConsPlusNormal"/>
            </w:pPr>
            <w:r>
              <w:t xml:space="preserve">Микрорайон Новые Водники: ул. Каховская 5-я от ул. Сумской до ул. Адмирала Ушакова, ул. Сумская, Омутинский переулок, ул. </w:t>
            </w:r>
            <w:proofErr w:type="spellStart"/>
            <w:r>
              <w:t>Сокольская</w:t>
            </w:r>
            <w:proofErr w:type="spellEnd"/>
            <w:r>
              <w:t xml:space="preserve"> от ул. Каховская 5-я до ул. </w:t>
            </w:r>
            <w:proofErr w:type="spellStart"/>
            <w:r>
              <w:t>Каляева</w:t>
            </w:r>
            <w:proofErr w:type="spellEnd"/>
            <w:r>
              <w:t xml:space="preserve">, ул. </w:t>
            </w:r>
            <w:proofErr w:type="spellStart"/>
            <w:r>
              <w:t>Каляева</w:t>
            </w:r>
            <w:proofErr w:type="spellEnd"/>
            <w:r>
              <w:t xml:space="preserve"> от ул. Сумской до ул. Адмирала Ушакова, ул. </w:t>
            </w:r>
            <w:proofErr w:type="spellStart"/>
            <w:r>
              <w:t>Сокольская</w:t>
            </w:r>
            <w:proofErr w:type="spellEnd"/>
            <w:r>
              <w:t xml:space="preserve"> 3-я, Боцманский 1-й переулок, ул. Капитанская от ул. Сумской до ул. Адмирала Ушакова, проезд от ул. </w:t>
            </w:r>
            <w:proofErr w:type="spellStart"/>
            <w:r>
              <w:t>Сокольской</w:t>
            </w:r>
            <w:proofErr w:type="spellEnd"/>
            <w:r>
              <w:t xml:space="preserve"> до Боцманского 1-го переулка, ул. Каховская, ул. Каховская 2-я, Боцманский 2-й </w:t>
            </w:r>
            <w:r>
              <w:lastRenderedPageBreak/>
              <w:t>переулок, Боцманский 3-й переулок, ул. Каховская 3-я, ул. Каховская 4-я, Боцманский 4-й переулок</w:t>
            </w:r>
          </w:p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20.12.2018</w:t>
            </w:r>
          </w:p>
        </w:tc>
        <w:tc>
          <w:tcPr>
            <w:tcW w:w="591" w:type="pct"/>
            <w:vMerge/>
          </w:tcPr>
          <w:p w:rsidR="00FE49C7" w:rsidRDefault="00FE49C7"/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9670,050 &lt;**&gt;</w:t>
            </w:r>
          </w:p>
        </w:tc>
      </w:tr>
      <w:tr w:rsidR="00FE49C7" w:rsidTr="0031271F">
        <w:tc>
          <w:tcPr>
            <w:tcW w:w="743" w:type="pct"/>
          </w:tcPr>
          <w:p w:rsidR="00FE49C7" w:rsidRDefault="00FE49C7">
            <w:pPr>
              <w:pStyle w:val="ConsPlusNonformat"/>
              <w:jc w:val="both"/>
            </w:pPr>
            <w:r>
              <w:t xml:space="preserve">           3</w:t>
            </w:r>
          </w:p>
          <w:p w:rsidR="00FE49C7" w:rsidRDefault="00FE49C7">
            <w:pPr>
              <w:pStyle w:val="ConsPlusNonformat"/>
              <w:jc w:val="both"/>
            </w:pPr>
            <w:r>
              <w:t>1.2.2.1.1.5</w:t>
            </w:r>
          </w:p>
        </w:tc>
        <w:tc>
          <w:tcPr>
            <w:tcW w:w="760" w:type="pct"/>
          </w:tcPr>
          <w:p w:rsidR="00FE49C7" w:rsidRDefault="00FE49C7">
            <w:pPr>
              <w:pStyle w:val="ConsPlusNormal"/>
            </w:pPr>
            <w:r>
              <w:t xml:space="preserve">Ул. Пролетарская от ул. Героя Пирожкова до ул. 1905 года, ул. </w:t>
            </w:r>
            <w:proofErr w:type="spellStart"/>
            <w:r>
              <w:t>Вильвенская</w:t>
            </w:r>
            <w:proofErr w:type="spellEnd"/>
            <w:r>
              <w:t>, проезд от дома N 7 по ул. Вавилова до дома N 6</w:t>
            </w:r>
          </w:p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20.12.2018</w:t>
            </w:r>
          </w:p>
        </w:tc>
        <w:tc>
          <w:tcPr>
            <w:tcW w:w="591" w:type="pct"/>
            <w:vMerge/>
          </w:tcPr>
          <w:p w:rsidR="00FE49C7" w:rsidRDefault="00FE49C7"/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2308,580 &lt;**&gt;</w:t>
            </w:r>
          </w:p>
        </w:tc>
      </w:tr>
      <w:tr w:rsidR="00FE49C7" w:rsidTr="0031271F">
        <w:tc>
          <w:tcPr>
            <w:tcW w:w="743" w:type="pct"/>
          </w:tcPr>
          <w:p w:rsidR="00FE49C7" w:rsidRDefault="00FE49C7">
            <w:pPr>
              <w:pStyle w:val="ConsPlusNonformat"/>
              <w:jc w:val="both"/>
            </w:pPr>
            <w:r>
              <w:t xml:space="preserve">           4</w:t>
            </w:r>
          </w:p>
          <w:p w:rsidR="00FE49C7" w:rsidRDefault="00FE49C7">
            <w:pPr>
              <w:pStyle w:val="ConsPlusNonformat"/>
              <w:jc w:val="both"/>
            </w:pPr>
            <w:r>
              <w:t>1.2.2.1.1.5</w:t>
            </w:r>
          </w:p>
        </w:tc>
        <w:tc>
          <w:tcPr>
            <w:tcW w:w="760" w:type="pct"/>
          </w:tcPr>
          <w:p w:rsidR="00FE49C7" w:rsidRDefault="00FE49C7">
            <w:pPr>
              <w:pStyle w:val="ConsPlusNormal"/>
            </w:pPr>
            <w:r>
              <w:t xml:space="preserve">Ул. </w:t>
            </w:r>
            <w:proofErr w:type="spellStart"/>
            <w:r>
              <w:t>Янаульская</w:t>
            </w:r>
            <w:proofErr w:type="spellEnd"/>
            <w:r>
              <w:t xml:space="preserve">, ул. Академика Веденеева от ул. </w:t>
            </w:r>
            <w:proofErr w:type="spellStart"/>
            <w:r>
              <w:t>Лянгасова</w:t>
            </w:r>
            <w:proofErr w:type="spellEnd"/>
            <w:r>
              <w:t xml:space="preserve"> до ул. Ракитной, ул. Ракитная от ул. Академика Веденеева до ул. Молдавской</w:t>
            </w:r>
          </w:p>
        </w:tc>
        <w:tc>
          <w:tcPr>
            <w:tcW w:w="473" w:type="pct"/>
            <w:vMerge/>
          </w:tcPr>
          <w:p w:rsidR="00FE49C7" w:rsidRDefault="00FE49C7"/>
        </w:tc>
        <w:tc>
          <w:tcPr>
            <w:tcW w:w="423" w:type="pct"/>
          </w:tcPr>
          <w:p w:rsidR="00FE49C7" w:rsidRDefault="00FE49C7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422" w:type="pct"/>
          </w:tcPr>
          <w:p w:rsidR="00FE49C7" w:rsidRDefault="00FE49C7">
            <w:pPr>
              <w:pStyle w:val="ConsPlusNormal"/>
              <w:jc w:val="center"/>
            </w:pPr>
            <w:r>
              <w:t>20.12.2018</w:t>
            </w:r>
          </w:p>
        </w:tc>
        <w:tc>
          <w:tcPr>
            <w:tcW w:w="591" w:type="pct"/>
            <w:vMerge/>
          </w:tcPr>
          <w:p w:rsidR="00FE49C7" w:rsidRDefault="00FE49C7"/>
        </w:tc>
        <w:tc>
          <w:tcPr>
            <w:tcW w:w="220" w:type="pct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89" w:type="pct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9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</w:tcPr>
          <w:p w:rsidR="00FE49C7" w:rsidRDefault="00FE49C7">
            <w:pPr>
              <w:pStyle w:val="ConsPlusNormal"/>
              <w:jc w:val="center"/>
            </w:pPr>
            <w:r>
              <w:t>5231,060 &lt;**&gt;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9.15. </w:t>
      </w:r>
      <w:hyperlink r:id="rId171" w:history="1">
        <w:r>
          <w:rPr>
            <w:color w:val="0000FF"/>
          </w:rPr>
          <w:t>строку 1.2.2.1.1.14</w:t>
        </w:r>
      </w:hyperlink>
      <w:r>
        <w:t xml:space="preserve">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54"/>
        <w:gridCol w:w="2103"/>
        <w:gridCol w:w="2366"/>
        <w:gridCol w:w="1128"/>
        <w:gridCol w:w="1128"/>
        <w:gridCol w:w="1596"/>
        <w:gridCol w:w="531"/>
        <w:gridCol w:w="1023"/>
        <w:gridCol w:w="1168"/>
        <w:gridCol w:w="1463"/>
      </w:tblGrid>
      <w:tr w:rsidR="00FE49C7" w:rsidTr="0031271F"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1.2.2.1.1.14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</w:pPr>
            <w:r>
              <w:t xml:space="preserve">Микрорайон Голованово: ул. Набережная, ул. Новая, ул. Молодежная, </w:t>
            </w:r>
            <w:r>
              <w:lastRenderedPageBreak/>
              <w:t xml:space="preserve">Клубный переулок, ул. Ленина, ул. Школьная, </w:t>
            </w:r>
            <w:proofErr w:type="spellStart"/>
            <w:r>
              <w:t>Лядовский</w:t>
            </w:r>
            <w:proofErr w:type="spellEnd"/>
            <w:r>
              <w:t xml:space="preserve"> переулок, ул. Северная, ул. Зеленая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МКУ "Пермблагоустройство"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20.06.2018</w:t>
            </w: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 xml:space="preserve">заключенный договор на проведение проверки достоверности </w:t>
            </w:r>
            <w:r>
              <w:lastRenderedPageBreak/>
              <w:t>сметной стоимости</w:t>
            </w:r>
          </w:p>
        </w:tc>
        <w:tc>
          <w:tcPr>
            <w:tcW w:w="220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20,000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9.16. </w:t>
      </w:r>
      <w:hyperlink r:id="rId172" w:history="1">
        <w:r>
          <w:rPr>
            <w:color w:val="0000FF"/>
          </w:rPr>
          <w:t>строку 1.2.2.1.1.17</w:t>
        </w:r>
      </w:hyperlink>
      <w:r>
        <w:t xml:space="preserve">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04"/>
        <w:gridCol w:w="1953"/>
        <w:gridCol w:w="2366"/>
        <w:gridCol w:w="1128"/>
        <w:gridCol w:w="1128"/>
        <w:gridCol w:w="1843"/>
        <w:gridCol w:w="412"/>
        <w:gridCol w:w="527"/>
        <w:gridCol w:w="1987"/>
        <w:gridCol w:w="1312"/>
      </w:tblGrid>
      <w:tr w:rsidR="00FE49C7" w:rsidTr="0031271F"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1.2.2.1.1.17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</w:pPr>
            <w:r>
              <w:t>Технологическое присоединение к сетям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01.03.2018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20.12.2018</w:t>
            </w: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количество выполненных работ по технологическому присоединению к электрическим сетям</w:t>
            </w:r>
          </w:p>
        </w:tc>
        <w:tc>
          <w:tcPr>
            <w:tcW w:w="220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0,88285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>9.17. строки "</w:t>
      </w:r>
      <w:hyperlink r:id="rId173" w:history="1">
        <w:r>
          <w:rPr>
            <w:color w:val="0000FF"/>
          </w:rPr>
          <w:t>Итого</w:t>
        </w:r>
      </w:hyperlink>
      <w:r>
        <w:t xml:space="preserve"> по мероприятию 1.2.2.1.1, в том числе по источникам финансирования", "</w:t>
      </w:r>
      <w:hyperlink r:id="rId174" w:history="1">
        <w:r>
          <w:rPr>
            <w:color w:val="0000FF"/>
          </w:rPr>
          <w:t>Итого</w:t>
        </w:r>
      </w:hyperlink>
      <w:r>
        <w:t xml:space="preserve"> по основному мероприятию 1.2.2.1, в том числе по источникам финансирования", "</w:t>
      </w:r>
      <w:hyperlink r:id="rId175" w:history="1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финансирования", "</w:t>
      </w:r>
      <w:hyperlink r:id="rId176" w:history="1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056"/>
        <w:gridCol w:w="1987"/>
        <w:gridCol w:w="1517"/>
      </w:tblGrid>
      <w:tr w:rsidR="00FE49C7" w:rsidTr="0031271F">
        <w:tc>
          <w:tcPr>
            <w:tcW w:w="4004" w:type="pct"/>
            <w:vMerge w:val="restart"/>
          </w:tcPr>
          <w:p w:rsidR="00FE49C7" w:rsidRDefault="00FE49C7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473" w:type="pct"/>
          </w:tcPr>
          <w:p w:rsidR="00FE49C7" w:rsidRDefault="00FE49C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24" w:type="pct"/>
          </w:tcPr>
          <w:p w:rsidR="00FE49C7" w:rsidRDefault="00FE49C7">
            <w:pPr>
              <w:pStyle w:val="ConsPlusNormal"/>
              <w:jc w:val="center"/>
            </w:pPr>
            <w:r>
              <w:t>81880,16085</w:t>
            </w:r>
          </w:p>
        </w:tc>
      </w:tr>
      <w:tr w:rsidR="00FE49C7" w:rsidTr="0031271F">
        <w:tc>
          <w:tcPr>
            <w:tcW w:w="4004" w:type="pct"/>
            <w:vMerge/>
          </w:tcPr>
          <w:p w:rsidR="00FE49C7" w:rsidRDefault="00FE49C7"/>
        </w:tc>
        <w:tc>
          <w:tcPr>
            <w:tcW w:w="473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FE49C7" w:rsidRDefault="00FE49C7">
            <w:pPr>
              <w:pStyle w:val="ConsPlusNormal"/>
              <w:jc w:val="center"/>
            </w:pPr>
            <w:r>
              <w:t>81879,278</w:t>
            </w:r>
          </w:p>
        </w:tc>
      </w:tr>
      <w:tr w:rsidR="00FE49C7" w:rsidTr="0031271F">
        <w:tc>
          <w:tcPr>
            <w:tcW w:w="4004" w:type="pct"/>
            <w:vMerge/>
          </w:tcPr>
          <w:p w:rsidR="00FE49C7" w:rsidRDefault="00FE49C7"/>
        </w:tc>
        <w:tc>
          <w:tcPr>
            <w:tcW w:w="473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524" w:type="pct"/>
          </w:tcPr>
          <w:p w:rsidR="00FE49C7" w:rsidRDefault="00FE49C7">
            <w:pPr>
              <w:pStyle w:val="ConsPlusNormal"/>
              <w:jc w:val="center"/>
            </w:pPr>
            <w:r>
              <w:t>0,88285</w:t>
            </w:r>
          </w:p>
        </w:tc>
      </w:tr>
      <w:tr w:rsidR="00FE49C7" w:rsidTr="0031271F">
        <w:tc>
          <w:tcPr>
            <w:tcW w:w="4004" w:type="pct"/>
            <w:vMerge w:val="restart"/>
          </w:tcPr>
          <w:p w:rsidR="00FE49C7" w:rsidRDefault="00FE49C7">
            <w:pPr>
              <w:pStyle w:val="ConsPlusNormal"/>
            </w:pPr>
            <w:r>
              <w:lastRenderedPageBreak/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473" w:type="pct"/>
          </w:tcPr>
          <w:p w:rsidR="00FE49C7" w:rsidRDefault="00FE49C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24" w:type="pct"/>
          </w:tcPr>
          <w:p w:rsidR="00FE49C7" w:rsidRDefault="00FE49C7">
            <w:pPr>
              <w:pStyle w:val="ConsPlusNormal"/>
              <w:jc w:val="center"/>
            </w:pPr>
            <w:r>
              <w:t>81880,16085</w:t>
            </w:r>
          </w:p>
        </w:tc>
      </w:tr>
      <w:tr w:rsidR="00FE49C7" w:rsidTr="0031271F">
        <w:tc>
          <w:tcPr>
            <w:tcW w:w="4004" w:type="pct"/>
            <w:vMerge/>
          </w:tcPr>
          <w:p w:rsidR="00FE49C7" w:rsidRDefault="00FE49C7"/>
        </w:tc>
        <w:tc>
          <w:tcPr>
            <w:tcW w:w="473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FE49C7" w:rsidRDefault="00FE49C7">
            <w:pPr>
              <w:pStyle w:val="ConsPlusNormal"/>
              <w:jc w:val="center"/>
            </w:pPr>
            <w:r>
              <w:t>81879,278</w:t>
            </w:r>
          </w:p>
        </w:tc>
      </w:tr>
      <w:tr w:rsidR="00FE49C7" w:rsidTr="0031271F">
        <w:tc>
          <w:tcPr>
            <w:tcW w:w="4004" w:type="pct"/>
            <w:vMerge/>
          </w:tcPr>
          <w:p w:rsidR="00FE49C7" w:rsidRDefault="00FE49C7"/>
        </w:tc>
        <w:tc>
          <w:tcPr>
            <w:tcW w:w="473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524" w:type="pct"/>
          </w:tcPr>
          <w:p w:rsidR="00FE49C7" w:rsidRDefault="00FE49C7">
            <w:pPr>
              <w:pStyle w:val="ConsPlusNormal"/>
              <w:jc w:val="center"/>
            </w:pPr>
            <w:r>
              <w:t>0,88285</w:t>
            </w:r>
          </w:p>
        </w:tc>
      </w:tr>
      <w:tr w:rsidR="00FE49C7" w:rsidTr="0031271F">
        <w:tc>
          <w:tcPr>
            <w:tcW w:w="4004" w:type="pct"/>
            <w:vMerge w:val="restart"/>
          </w:tcPr>
          <w:p w:rsidR="00FE49C7" w:rsidRDefault="00FE49C7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473" w:type="pct"/>
          </w:tcPr>
          <w:p w:rsidR="00FE49C7" w:rsidRDefault="00FE49C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24" w:type="pct"/>
          </w:tcPr>
          <w:p w:rsidR="00FE49C7" w:rsidRDefault="00FE49C7">
            <w:pPr>
              <w:pStyle w:val="ConsPlusNormal"/>
              <w:jc w:val="center"/>
            </w:pPr>
            <w:r>
              <w:t>81880,16085</w:t>
            </w:r>
          </w:p>
        </w:tc>
      </w:tr>
      <w:tr w:rsidR="00FE49C7" w:rsidTr="0031271F">
        <w:tc>
          <w:tcPr>
            <w:tcW w:w="4004" w:type="pct"/>
            <w:vMerge/>
          </w:tcPr>
          <w:p w:rsidR="00FE49C7" w:rsidRDefault="00FE49C7"/>
        </w:tc>
        <w:tc>
          <w:tcPr>
            <w:tcW w:w="473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FE49C7" w:rsidRDefault="00FE49C7">
            <w:pPr>
              <w:pStyle w:val="ConsPlusNormal"/>
              <w:jc w:val="center"/>
            </w:pPr>
            <w:r>
              <w:t>81879,278</w:t>
            </w:r>
          </w:p>
        </w:tc>
      </w:tr>
      <w:tr w:rsidR="00FE49C7" w:rsidTr="0031271F">
        <w:tc>
          <w:tcPr>
            <w:tcW w:w="4004" w:type="pct"/>
            <w:vMerge/>
          </w:tcPr>
          <w:p w:rsidR="00FE49C7" w:rsidRDefault="00FE49C7"/>
        </w:tc>
        <w:tc>
          <w:tcPr>
            <w:tcW w:w="473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524" w:type="pct"/>
          </w:tcPr>
          <w:p w:rsidR="00FE49C7" w:rsidRDefault="00FE49C7">
            <w:pPr>
              <w:pStyle w:val="ConsPlusNormal"/>
              <w:jc w:val="center"/>
            </w:pPr>
            <w:r>
              <w:t>0,88285</w:t>
            </w:r>
          </w:p>
        </w:tc>
      </w:tr>
      <w:tr w:rsidR="00FE49C7" w:rsidTr="0031271F">
        <w:tc>
          <w:tcPr>
            <w:tcW w:w="4004" w:type="pct"/>
            <w:vMerge w:val="restart"/>
          </w:tcPr>
          <w:p w:rsidR="00FE49C7" w:rsidRDefault="00FE49C7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473" w:type="pct"/>
          </w:tcPr>
          <w:p w:rsidR="00FE49C7" w:rsidRDefault="00FE49C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524" w:type="pct"/>
          </w:tcPr>
          <w:p w:rsidR="00FE49C7" w:rsidRDefault="00FE49C7">
            <w:pPr>
              <w:pStyle w:val="ConsPlusNormal"/>
              <w:jc w:val="center"/>
            </w:pPr>
            <w:r>
              <w:t>1095255,43920</w:t>
            </w:r>
          </w:p>
        </w:tc>
      </w:tr>
      <w:tr w:rsidR="00FE49C7" w:rsidTr="0031271F">
        <w:tc>
          <w:tcPr>
            <w:tcW w:w="4004" w:type="pct"/>
            <w:vMerge/>
          </w:tcPr>
          <w:p w:rsidR="00FE49C7" w:rsidRDefault="00FE49C7"/>
        </w:tc>
        <w:tc>
          <w:tcPr>
            <w:tcW w:w="473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524" w:type="pct"/>
          </w:tcPr>
          <w:p w:rsidR="00FE49C7" w:rsidRDefault="00FE49C7">
            <w:pPr>
              <w:pStyle w:val="ConsPlusNormal"/>
              <w:jc w:val="center"/>
            </w:pPr>
            <w:r>
              <w:t>415604,570</w:t>
            </w:r>
          </w:p>
        </w:tc>
      </w:tr>
      <w:tr w:rsidR="00FE49C7" w:rsidTr="0031271F">
        <w:tc>
          <w:tcPr>
            <w:tcW w:w="4004" w:type="pct"/>
            <w:vMerge/>
          </w:tcPr>
          <w:p w:rsidR="00FE49C7" w:rsidRDefault="00FE49C7"/>
        </w:tc>
        <w:tc>
          <w:tcPr>
            <w:tcW w:w="473" w:type="pct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 (неиспользованные ассигнования 2017 года</w:t>
            </w:r>
          </w:p>
        </w:tc>
        <w:tc>
          <w:tcPr>
            <w:tcW w:w="524" w:type="pct"/>
          </w:tcPr>
          <w:p w:rsidR="00FE49C7" w:rsidRDefault="00FE49C7">
            <w:pPr>
              <w:pStyle w:val="ConsPlusNormal"/>
              <w:jc w:val="center"/>
            </w:pPr>
            <w:r>
              <w:t>49015,59920</w:t>
            </w:r>
          </w:p>
        </w:tc>
      </w:tr>
      <w:tr w:rsidR="00FE49C7" w:rsidTr="0031271F">
        <w:tc>
          <w:tcPr>
            <w:tcW w:w="4004" w:type="pct"/>
            <w:vMerge/>
          </w:tcPr>
          <w:p w:rsidR="00FE49C7" w:rsidRDefault="00FE49C7"/>
        </w:tc>
        <w:tc>
          <w:tcPr>
            <w:tcW w:w="473" w:type="pct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524" w:type="pct"/>
          </w:tcPr>
          <w:p w:rsidR="00FE49C7" w:rsidRDefault="00FE49C7">
            <w:pPr>
              <w:pStyle w:val="ConsPlusNormal"/>
              <w:jc w:val="center"/>
            </w:pPr>
            <w:r>
              <w:t>607665,770</w:t>
            </w:r>
          </w:p>
        </w:tc>
      </w:tr>
      <w:tr w:rsidR="00FE49C7" w:rsidTr="0031271F">
        <w:tc>
          <w:tcPr>
            <w:tcW w:w="4004" w:type="pct"/>
            <w:vMerge/>
          </w:tcPr>
          <w:p w:rsidR="00FE49C7" w:rsidRDefault="00FE49C7"/>
        </w:tc>
        <w:tc>
          <w:tcPr>
            <w:tcW w:w="473" w:type="pct"/>
          </w:tcPr>
          <w:p w:rsidR="00FE49C7" w:rsidRDefault="00FE49C7">
            <w:pPr>
              <w:pStyle w:val="ConsPlusNormal"/>
              <w:jc w:val="center"/>
            </w:pPr>
            <w:r>
              <w:t>бюджет Пермского края (неиспользованные ассигнования 2017 года)</w:t>
            </w:r>
          </w:p>
        </w:tc>
        <w:tc>
          <w:tcPr>
            <w:tcW w:w="524" w:type="pct"/>
          </w:tcPr>
          <w:p w:rsidR="00FE49C7" w:rsidRDefault="00FE49C7">
            <w:pPr>
              <w:pStyle w:val="ConsPlusNormal"/>
              <w:jc w:val="center"/>
            </w:pPr>
            <w:r>
              <w:t>22969,500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>-------------------------</w:t>
      </w:r>
    </w:p>
    <w:p w:rsidR="00FE49C7" w:rsidRDefault="00FE49C7">
      <w:pPr>
        <w:pStyle w:val="ConsPlusNormal"/>
        <w:spacing w:before="220"/>
        <w:ind w:firstLine="540"/>
        <w:jc w:val="both"/>
      </w:pPr>
      <w:r>
        <w:t>&lt;**&gt; Полная оплата выполненных объемов работ будет произведена в 2019 году в рамках выделенного финансирования.</w:t>
      </w:r>
    </w:p>
    <w:p w:rsidR="00FE49C7" w:rsidRDefault="00FE49C7">
      <w:pPr>
        <w:pStyle w:val="ConsPlusNormal"/>
        <w:spacing w:before="220"/>
        <w:ind w:firstLine="540"/>
        <w:jc w:val="both"/>
      </w:pPr>
      <w:r>
        <w:t xml:space="preserve">10. В </w:t>
      </w:r>
      <w:hyperlink r:id="rId177" w:history="1">
        <w:r>
          <w:rPr>
            <w:color w:val="0000FF"/>
          </w:rPr>
          <w:t>приложении 3</w:t>
        </w:r>
      </w:hyperlink>
      <w:r>
        <w:t>:</w:t>
      </w:r>
    </w:p>
    <w:p w:rsidR="00FE49C7" w:rsidRDefault="00FE49C7">
      <w:pPr>
        <w:pStyle w:val="ConsPlusNormal"/>
        <w:spacing w:before="220"/>
        <w:ind w:firstLine="540"/>
        <w:jc w:val="both"/>
      </w:pPr>
      <w:r>
        <w:t xml:space="preserve">10.1. </w:t>
      </w:r>
      <w:hyperlink r:id="rId178" w:history="1">
        <w:r>
          <w:rPr>
            <w:color w:val="0000FF"/>
          </w:rPr>
          <w:t>строку 1.3.1.1.1.1</w:t>
        </w:r>
      </w:hyperlink>
      <w:r>
        <w:t xml:space="preserve">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8"/>
        <w:gridCol w:w="1928"/>
        <w:gridCol w:w="1361"/>
        <w:gridCol w:w="1304"/>
        <w:gridCol w:w="1304"/>
        <w:gridCol w:w="2381"/>
        <w:gridCol w:w="567"/>
        <w:gridCol w:w="567"/>
        <w:gridCol w:w="1134"/>
        <w:gridCol w:w="1587"/>
      </w:tblGrid>
      <w:tr w:rsidR="00FE49C7">
        <w:tc>
          <w:tcPr>
            <w:tcW w:w="1418" w:type="dxa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1928" w:type="dxa"/>
            <w:vMerge w:val="restart"/>
          </w:tcPr>
          <w:p w:rsidR="00FE49C7" w:rsidRDefault="00FE49C7">
            <w:pPr>
              <w:pStyle w:val="ConsPlusNormal"/>
            </w:pPr>
            <w:r>
              <w:t>Выполнение функций муниципального заказчика работ МКУ "Пермблагоустройство"</w:t>
            </w:r>
          </w:p>
        </w:tc>
        <w:tc>
          <w:tcPr>
            <w:tcW w:w="1361" w:type="dxa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04" w:type="dxa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</w:tcPr>
          <w:p w:rsidR="00FE49C7" w:rsidRDefault="00FE49C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381" w:type="dxa"/>
          </w:tcPr>
          <w:p w:rsidR="00FE49C7" w:rsidRDefault="00FE49C7">
            <w:pPr>
              <w:pStyle w:val="ConsPlusNormal"/>
              <w:jc w:val="center"/>
            </w:pPr>
            <w:r>
              <w:t>количество единиц приобретенной техники</w:t>
            </w:r>
          </w:p>
        </w:tc>
        <w:tc>
          <w:tcPr>
            <w:tcW w:w="567" w:type="dxa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FE49C7" w:rsidRDefault="00FE49C7">
            <w:pPr>
              <w:pStyle w:val="ConsPlusNormal"/>
              <w:jc w:val="center"/>
            </w:pPr>
            <w:r>
              <w:t>5524,000</w:t>
            </w:r>
          </w:p>
        </w:tc>
      </w:tr>
      <w:tr w:rsidR="00FE49C7">
        <w:tc>
          <w:tcPr>
            <w:tcW w:w="1418" w:type="dxa"/>
            <w:vMerge/>
          </w:tcPr>
          <w:p w:rsidR="00FE49C7" w:rsidRDefault="00FE49C7"/>
        </w:tc>
        <w:tc>
          <w:tcPr>
            <w:tcW w:w="1928" w:type="dxa"/>
            <w:vMerge/>
          </w:tcPr>
          <w:p w:rsidR="00FE49C7" w:rsidRDefault="00FE49C7"/>
        </w:tc>
        <w:tc>
          <w:tcPr>
            <w:tcW w:w="1361" w:type="dxa"/>
            <w:vMerge/>
          </w:tcPr>
          <w:p w:rsidR="00FE49C7" w:rsidRDefault="00FE49C7"/>
        </w:tc>
        <w:tc>
          <w:tcPr>
            <w:tcW w:w="1304" w:type="dxa"/>
            <w:vMerge/>
          </w:tcPr>
          <w:p w:rsidR="00FE49C7" w:rsidRDefault="00FE49C7"/>
        </w:tc>
        <w:tc>
          <w:tcPr>
            <w:tcW w:w="1304" w:type="dxa"/>
            <w:vMerge/>
          </w:tcPr>
          <w:p w:rsidR="00FE49C7" w:rsidRDefault="00FE49C7"/>
        </w:tc>
        <w:tc>
          <w:tcPr>
            <w:tcW w:w="2381" w:type="dxa"/>
          </w:tcPr>
          <w:p w:rsidR="00FE49C7" w:rsidRDefault="00FE49C7">
            <w:pPr>
              <w:pStyle w:val="ConsPlusNormal"/>
              <w:jc w:val="center"/>
            </w:pPr>
            <w:r>
              <w:t>количество муниципальных казенных учреждений, осуществляющих функцию муниципального заказчика работ, имеющих оценку эффективности деятельности учреждений не менее "удовлетворительно"</w:t>
            </w:r>
          </w:p>
        </w:tc>
        <w:tc>
          <w:tcPr>
            <w:tcW w:w="567" w:type="dxa"/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FE49C7" w:rsidRDefault="00FE49C7">
            <w:pPr>
              <w:pStyle w:val="ConsPlusNormal"/>
              <w:jc w:val="center"/>
            </w:pPr>
            <w:r>
              <w:t>195304,257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 xml:space="preserve">10.2. </w:t>
      </w:r>
      <w:hyperlink r:id="rId179" w:history="1">
        <w:r>
          <w:rPr>
            <w:color w:val="0000FF"/>
          </w:rPr>
          <w:t>строку 1.3.1.1.1.5</w:t>
        </w:r>
      </w:hyperlink>
      <w:r>
        <w:t xml:space="preserve">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8"/>
        <w:gridCol w:w="1928"/>
        <w:gridCol w:w="1361"/>
        <w:gridCol w:w="1304"/>
        <w:gridCol w:w="1304"/>
        <w:gridCol w:w="2381"/>
        <w:gridCol w:w="567"/>
        <w:gridCol w:w="397"/>
        <w:gridCol w:w="1134"/>
        <w:gridCol w:w="1701"/>
      </w:tblGrid>
      <w:tr w:rsidR="00FE49C7"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lastRenderedPageBreak/>
              <w:t>1.3.1.1.1.5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</w:pPr>
            <w:r>
              <w:t>Выполнение функций муниципального заказчика работ МКУ "Благоустройство Ленинского района"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количество муниципальных казенных учреждений, осуществляющих функцию муниципального заказчика работ, имеющих оценку эффективности деятельности учреждений не менее "удовлетворительно"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E49C7" w:rsidRDefault="00FE49C7">
            <w:pPr>
              <w:pStyle w:val="ConsPlusNormal"/>
              <w:jc w:val="center"/>
            </w:pPr>
            <w:r>
              <w:t>10345,04116</w:t>
            </w:r>
          </w:p>
        </w:tc>
      </w:tr>
    </w:tbl>
    <w:p w:rsidR="00FE49C7" w:rsidRDefault="00FE49C7">
      <w:pPr>
        <w:pStyle w:val="ConsPlusNormal"/>
        <w:jc w:val="both"/>
      </w:pPr>
    </w:p>
    <w:p w:rsidR="00FE49C7" w:rsidRDefault="00FE49C7">
      <w:pPr>
        <w:pStyle w:val="ConsPlusNormal"/>
        <w:ind w:firstLine="540"/>
        <w:jc w:val="both"/>
      </w:pPr>
      <w:r>
        <w:t>10.3. строки "</w:t>
      </w:r>
      <w:hyperlink r:id="rId180" w:history="1">
        <w:r>
          <w:rPr>
            <w:color w:val="0000FF"/>
          </w:rPr>
          <w:t>Итого</w:t>
        </w:r>
      </w:hyperlink>
      <w:r>
        <w:t xml:space="preserve"> по мероприятию 1.3.1.1.1, в том числе по источникам финансирования", "</w:t>
      </w:r>
      <w:hyperlink r:id="rId181" w:history="1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182" w:history="1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финансирования", "</w:t>
      </w:r>
      <w:hyperlink r:id="rId183" w:history="1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FE49C7" w:rsidRDefault="00FE49C7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658"/>
        <w:gridCol w:w="1134"/>
        <w:gridCol w:w="1701"/>
      </w:tblGrid>
      <w:tr w:rsidR="00FE49C7">
        <w:tc>
          <w:tcPr>
            <w:tcW w:w="10658" w:type="dxa"/>
          </w:tcPr>
          <w:p w:rsidR="00FE49C7" w:rsidRDefault="00FE49C7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134" w:type="dxa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FE49C7" w:rsidRDefault="00FE49C7">
            <w:pPr>
              <w:pStyle w:val="ConsPlusNormal"/>
              <w:jc w:val="center"/>
            </w:pPr>
            <w:r>
              <w:t>286506,31816</w:t>
            </w:r>
          </w:p>
        </w:tc>
      </w:tr>
      <w:tr w:rsidR="00FE49C7">
        <w:tc>
          <w:tcPr>
            <w:tcW w:w="10658" w:type="dxa"/>
          </w:tcPr>
          <w:p w:rsidR="00FE49C7" w:rsidRDefault="00FE49C7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134" w:type="dxa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FE49C7" w:rsidRDefault="00FE49C7">
            <w:pPr>
              <w:pStyle w:val="ConsPlusNormal"/>
              <w:jc w:val="center"/>
            </w:pPr>
            <w:r>
              <w:t>286506,31816</w:t>
            </w:r>
          </w:p>
        </w:tc>
      </w:tr>
      <w:tr w:rsidR="00FE49C7">
        <w:tc>
          <w:tcPr>
            <w:tcW w:w="10658" w:type="dxa"/>
          </w:tcPr>
          <w:p w:rsidR="00FE49C7" w:rsidRDefault="00FE49C7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134" w:type="dxa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FE49C7" w:rsidRDefault="00FE49C7">
            <w:pPr>
              <w:pStyle w:val="ConsPlusNormal"/>
              <w:jc w:val="center"/>
            </w:pPr>
            <w:r>
              <w:t>286506,31816</w:t>
            </w:r>
          </w:p>
        </w:tc>
      </w:tr>
      <w:tr w:rsidR="00FE49C7">
        <w:tc>
          <w:tcPr>
            <w:tcW w:w="10658" w:type="dxa"/>
          </w:tcPr>
          <w:p w:rsidR="00FE49C7" w:rsidRDefault="00FE49C7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134" w:type="dxa"/>
          </w:tcPr>
          <w:p w:rsidR="00FE49C7" w:rsidRDefault="00FE49C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FE49C7" w:rsidRDefault="00FE49C7">
            <w:pPr>
              <w:pStyle w:val="ConsPlusNormal"/>
              <w:jc w:val="center"/>
            </w:pPr>
            <w:r>
              <w:t>286506,31816</w:t>
            </w:r>
          </w:p>
        </w:tc>
      </w:tr>
    </w:tbl>
    <w:p w:rsidR="00FE49C7" w:rsidRDefault="00FE49C7">
      <w:pPr>
        <w:pStyle w:val="ConsPlusNormal"/>
        <w:jc w:val="both"/>
      </w:pPr>
    </w:p>
    <w:p w:rsidR="003420A1" w:rsidRDefault="003420A1"/>
    <w:sectPr w:rsidR="003420A1" w:rsidSect="00BA4427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9C7"/>
    <w:rsid w:val="0031271F"/>
    <w:rsid w:val="003420A1"/>
    <w:rsid w:val="00AE7CE5"/>
    <w:rsid w:val="00FE4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5EBF57-5261-4819-B731-26B279EF1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49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E49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E49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E49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E49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E49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E49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E49C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AF50631C96B03E5263F4E7517B39ED3B3DD224353263009F09F72953E5C45225EA9D79C27235D9ACD8A0CDBFW6O5E" TargetMode="External"/><Relationship Id="rId117" Type="http://schemas.openxmlformats.org/officeDocument/2006/relationships/hyperlink" Target="consultantplus://offline/ref=AF50631C96B03E5263F4E7517B39ED3B3DD224353263009F09F72953E5C45225EA9D79C27235D9ACD9A0C4BCW6O6E" TargetMode="External"/><Relationship Id="rId21" Type="http://schemas.openxmlformats.org/officeDocument/2006/relationships/hyperlink" Target="consultantplus://offline/ref=AF50631C96B03E5263F4E7517B39ED3B3DD224353263009F09F72953E5C45225EA9D79C27235D9ACD8A0C7BEW6O4E" TargetMode="External"/><Relationship Id="rId42" Type="http://schemas.openxmlformats.org/officeDocument/2006/relationships/hyperlink" Target="consultantplus://offline/ref=AF50631C96B03E5263F4E7517B39ED3B3DD224353263009F09F72953E5C45225EA9D79C27235D9ACD9A2C7BAW6O0E" TargetMode="External"/><Relationship Id="rId47" Type="http://schemas.openxmlformats.org/officeDocument/2006/relationships/hyperlink" Target="consultantplus://offline/ref=AF50631C96B03E5263F4E7517B39ED3B3DD224353263009F09F72953E5C45225EA9D79C27235D9ACD8A8C6BEW6O3E" TargetMode="External"/><Relationship Id="rId63" Type="http://schemas.openxmlformats.org/officeDocument/2006/relationships/hyperlink" Target="consultantplus://offline/ref=AF50631C96B03E5263F4E7517B39ED3B3DD224353263009F09F72953E5C45225EA9D79C27235D9ACD9A2C1BEW6O0E" TargetMode="External"/><Relationship Id="rId68" Type="http://schemas.openxmlformats.org/officeDocument/2006/relationships/hyperlink" Target="consultantplus://offline/ref=AF50631C96B03E5263F4E7517B39ED3B3DD224353263009F09F72953E5C45225EA9D79C27235D9ACD8A8C2BEW6O6E" TargetMode="External"/><Relationship Id="rId84" Type="http://schemas.openxmlformats.org/officeDocument/2006/relationships/hyperlink" Target="consultantplus://offline/ref=AF50631C96B03E5263F4E7517B39ED3B3DD224353263009F09F72953E5C45225EA9D79C27235D9ACD9A2C1B9W6O6E" TargetMode="External"/><Relationship Id="rId89" Type="http://schemas.openxmlformats.org/officeDocument/2006/relationships/hyperlink" Target="consultantplus://offline/ref=AF50631C96B03E5263F4E7517B39ED3B3DD224353263009F09F72953E5C45225EA9D79C27235D9ACD9A2C3BBW6O9E" TargetMode="External"/><Relationship Id="rId112" Type="http://schemas.openxmlformats.org/officeDocument/2006/relationships/hyperlink" Target="consultantplus://offline/ref=AF50631C96B03E5263F4E7517B39ED3B3DD224353263009F09F72953E5C45225EA9D79C27235D9ACD9A3C5B7W6O7E" TargetMode="External"/><Relationship Id="rId133" Type="http://schemas.openxmlformats.org/officeDocument/2006/relationships/hyperlink" Target="consultantplus://offline/ref=AF50631C96B03E5263F4E7517B39ED3B3DD224353263009F09F72953E5C45225EA9D79C27235D9ACD9A3C7B7W6O9E" TargetMode="External"/><Relationship Id="rId138" Type="http://schemas.openxmlformats.org/officeDocument/2006/relationships/hyperlink" Target="consultantplus://offline/ref=AF50631C96B03E5263F4E7517B39ED3B3DD224353263009F09F72953E5C45225EA9D79C27235D9ACD9A3C6BAW6O1E" TargetMode="External"/><Relationship Id="rId154" Type="http://schemas.openxmlformats.org/officeDocument/2006/relationships/hyperlink" Target="consultantplus://offline/ref=AF50631C96B03E5263F4E7517B39ED3B3DD224353263009F09F72953E5C45225EA9D79C27235D9ACD8A6C5BFW6O6E" TargetMode="External"/><Relationship Id="rId159" Type="http://schemas.openxmlformats.org/officeDocument/2006/relationships/hyperlink" Target="consultantplus://offline/ref=AF50631C96B03E5263F4E7517B39ED3B3DD224353263009F09F72953E5C45225EA9D79C27235D9ACD9A0C2BEW6O4E" TargetMode="External"/><Relationship Id="rId175" Type="http://schemas.openxmlformats.org/officeDocument/2006/relationships/hyperlink" Target="consultantplus://offline/ref=AF50631C96B03E5263F4E7517B39ED3B3DD224353263009F09F72953E5C45225EA9D79C27235D9ACD9A3C1B8W6O6E" TargetMode="External"/><Relationship Id="rId170" Type="http://schemas.openxmlformats.org/officeDocument/2006/relationships/hyperlink" Target="consultantplus://offline/ref=AF50631C96B03E5263F4E7517B39ED3B3DD224353263009F09F72953E5C45225EA9D79C27235D9ACD8A5CDBFW6O6E" TargetMode="External"/><Relationship Id="rId16" Type="http://schemas.openxmlformats.org/officeDocument/2006/relationships/hyperlink" Target="consultantplus://offline/ref=AF50631C96B03E5263F4E7517B39ED3B3DD224353263009F09F72953E5C45225EA9D79C27235D9ACD9A1C5BFW6O0E" TargetMode="External"/><Relationship Id="rId107" Type="http://schemas.openxmlformats.org/officeDocument/2006/relationships/hyperlink" Target="consultantplus://offline/ref=AF50631C96B03E5263F4E7517B39ED3B3DD224353263009F09F72953E5C45225EA9D79C27235D9ACD8A5C7BFW6O0E" TargetMode="External"/><Relationship Id="rId11" Type="http://schemas.openxmlformats.org/officeDocument/2006/relationships/hyperlink" Target="consultantplus://offline/ref=AF50631C96B03E5263F4E7517B39ED3B3DD224353263009F09F72953E5C45225EA9D79C27235D9ACD9A0CCBBW6O0E" TargetMode="External"/><Relationship Id="rId32" Type="http://schemas.openxmlformats.org/officeDocument/2006/relationships/hyperlink" Target="consultantplus://offline/ref=AF50631C96B03E5263F4E7517B39ED3B3DD224353263009F09F72953E5C45225EA9D79C27235D9ACD9A2C5BFW6O6E" TargetMode="External"/><Relationship Id="rId37" Type="http://schemas.openxmlformats.org/officeDocument/2006/relationships/hyperlink" Target="consultantplus://offline/ref=AF50631C96B03E5263F4E7517B39ED3B3DD224353263009F09F72953E5C45225EA9D79C27235D9ACD9A2C4B8W6O8E" TargetMode="External"/><Relationship Id="rId53" Type="http://schemas.openxmlformats.org/officeDocument/2006/relationships/hyperlink" Target="consultantplus://offline/ref=AF50631C96B03E5263F4E7517B39ED3B3DD224353263009F09F72953E5C45225EA9D79C27235D9ACD8A8C0BFW6O6E" TargetMode="External"/><Relationship Id="rId58" Type="http://schemas.openxmlformats.org/officeDocument/2006/relationships/hyperlink" Target="consultantplus://offline/ref=AF50631C96B03E5263F4E7517B39ED3B3DD224353263009F09F72953E5C45225EA9D79C27235D9ACD9A2C6BFW6O4E" TargetMode="External"/><Relationship Id="rId74" Type="http://schemas.openxmlformats.org/officeDocument/2006/relationships/hyperlink" Target="consultantplus://offline/ref=AF50631C96B03E5263F4E7517B39ED3B3DD224353263009F09F72953E5C45225EA9D79C27235D9ACD8A8CDBFW6O1E" TargetMode="External"/><Relationship Id="rId79" Type="http://schemas.openxmlformats.org/officeDocument/2006/relationships/hyperlink" Target="consultantplus://offline/ref=AF50631C96B03E5263F4E7517B39ED3B3DD224353263009F09F72953E5C45225EA9D79C27235D9ACD8A8CCB9W6O5E" TargetMode="External"/><Relationship Id="rId102" Type="http://schemas.openxmlformats.org/officeDocument/2006/relationships/hyperlink" Target="consultantplus://offline/ref=AF50631C96B03E5263F4E7517B39ED3B3DD224353263009F09F72953E5C45225EA9D79C27235D9ACD8A9C1BAW6O4E" TargetMode="External"/><Relationship Id="rId123" Type="http://schemas.openxmlformats.org/officeDocument/2006/relationships/hyperlink" Target="consultantplus://offline/ref=AF50631C96B03E5263F4E7517B39ED3B3DD224353263009F09F72953E5C45225EA9D79C27235D9ACD8A4CDB7W6O5E" TargetMode="External"/><Relationship Id="rId128" Type="http://schemas.openxmlformats.org/officeDocument/2006/relationships/hyperlink" Target="consultantplus://offline/ref=AF50631C96B03E5263F4E7517B39ED3B3DD224353263009F09F72953E5C45225EA9D79C27235D9ACD9A3C7BDW6O1E" TargetMode="External"/><Relationship Id="rId144" Type="http://schemas.openxmlformats.org/officeDocument/2006/relationships/hyperlink" Target="consultantplus://offline/ref=AF50631C96B03E5263F4E7517B39ED3B3DD224353263009F09F72953E5C45225EA9D79C27235D9ACD9A3C6B6W6O4E" TargetMode="External"/><Relationship Id="rId149" Type="http://schemas.openxmlformats.org/officeDocument/2006/relationships/hyperlink" Target="consultantplus://offline/ref=AF50631C96B03E5263F4E7517B39ED3B3DD224353263009F09F72953E5C45225EA9D79C27235D9ACD9A0C0B7W6O4E" TargetMode="External"/><Relationship Id="rId5" Type="http://schemas.openxmlformats.org/officeDocument/2006/relationships/hyperlink" Target="consultantplus://offline/ref=AF50631C96B03E5263F4F95C6D55B03036D97E393A610ECD52A52F04BAW9O4E" TargetMode="External"/><Relationship Id="rId90" Type="http://schemas.openxmlformats.org/officeDocument/2006/relationships/hyperlink" Target="consultantplus://offline/ref=AF50631C96B03E5263F4E7517B39ED3B3DD224353263009F09F72953E5C45225EA9D79C27235D9ACD9A2C3B8W6O4E" TargetMode="External"/><Relationship Id="rId95" Type="http://schemas.openxmlformats.org/officeDocument/2006/relationships/hyperlink" Target="consultantplus://offline/ref=AF50631C96B03E5263F4E7517B39ED3B3DD224353263009F09F72953E5C45225EA9D79C27235D9ACD8A4CDB7W6O5E" TargetMode="External"/><Relationship Id="rId160" Type="http://schemas.openxmlformats.org/officeDocument/2006/relationships/hyperlink" Target="consultantplus://offline/ref=AF50631C96B03E5263F4E7517B39ED3B3DD224353263009F09F72953E5C45225EA9D79C27235D9ACD9A0C2BFW6O4E" TargetMode="External"/><Relationship Id="rId165" Type="http://schemas.openxmlformats.org/officeDocument/2006/relationships/hyperlink" Target="consultantplus://offline/ref=AF50631C96B03E5263F4E7517B39ED3B3DD224353263009F09F72953E5C45225EA9D79C27235D9ACD9A3C1BFW6O0E" TargetMode="External"/><Relationship Id="rId181" Type="http://schemas.openxmlformats.org/officeDocument/2006/relationships/hyperlink" Target="consultantplus://offline/ref=AF50631C96B03E5263F4E7517B39ED3B3DD224353263009F09F72953E5C45225EA9D79C27235D9ACD9A3C0BFW6O9E" TargetMode="External"/><Relationship Id="rId22" Type="http://schemas.openxmlformats.org/officeDocument/2006/relationships/hyperlink" Target="consultantplus://offline/ref=AF50631C96B03E5263F4E7517B39ED3B3DD224353263009F09F72953E5C45225EA9D79C27235D9ACD9A1C5B8W6O8E" TargetMode="External"/><Relationship Id="rId27" Type="http://schemas.openxmlformats.org/officeDocument/2006/relationships/hyperlink" Target="consultantplus://offline/ref=AF50631C96B03E5263F4E7517B39ED3B3DD224353263009F09F72953E5C45225EA9D79C27235D9ACD8A0CDBCW6O7E" TargetMode="External"/><Relationship Id="rId43" Type="http://schemas.openxmlformats.org/officeDocument/2006/relationships/hyperlink" Target="consultantplus://offline/ref=AF50631C96B03E5263F4E7517B39ED3B3DD224353263009F09F72953E5C45225EA9D79C27235D9ACD9A2C7BAW6O5E" TargetMode="External"/><Relationship Id="rId48" Type="http://schemas.openxmlformats.org/officeDocument/2006/relationships/hyperlink" Target="consultantplus://offline/ref=AF50631C96B03E5263F4E7517B39ED3B3DD224353263009F09F72953E5C45225EA9D79C27235D9ACD8A8C6B8W6O7E" TargetMode="External"/><Relationship Id="rId64" Type="http://schemas.openxmlformats.org/officeDocument/2006/relationships/hyperlink" Target="consultantplus://offline/ref=AF50631C96B03E5263F4E7517B39ED3B3DD224353263009F09F72953E5C45225EA9D79C27235D9ACD9A2C1BFW6O3E" TargetMode="External"/><Relationship Id="rId69" Type="http://schemas.openxmlformats.org/officeDocument/2006/relationships/hyperlink" Target="consultantplus://offline/ref=AF50631C96B03E5263F4E7517B39ED3B3DD224353263009F09F72953E5C45225EA9D79C27235D9ACD8A8C2BEW6O9E" TargetMode="External"/><Relationship Id="rId113" Type="http://schemas.openxmlformats.org/officeDocument/2006/relationships/hyperlink" Target="consultantplus://offline/ref=AF50631C96B03E5263F4E7517B39ED3B3DD224353263009F09F72953E5C45225EA9D79C27235D9ACD9A3C4BCW6O6E" TargetMode="External"/><Relationship Id="rId118" Type="http://schemas.openxmlformats.org/officeDocument/2006/relationships/hyperlink" Target="consultantplus://offline/ref=AF50631C96B03E5263F4E7517B39ED3B3DD224353263009F09F72953E5C45225EA9D79C27235D9ACD8A4CDB7W6O5E" TargetMode="External"/><Relationship Id="rId134" Type="http://schemas.openxmlformats.org/officeDocument/2006/relationships/hyperlink" Target="consultantplus://offline/ref=AF50631C96B03E5263F4E7517B39ED3B3DD224353263009F09F72953E5C45225EA9D79C27235D9ACD8A4CDB7W6O5E" TargetMode="External"/><Relationship Id="rId139" Type="http://schemas.openxmlformats.org/officeDocument/2006/relationships/hyperlink" Target="consultantplus://offline/ref=AF50631C96B03E5263F4E7517B39ED3B3DD224353263009F09F72953E5C45225EA9D79C27235D9ACD9A3C6BBW6O8E" TargetMode="External"/><Relationship Id="rId80" Type="http://schemas.openxmlformats.org/officeDocument/2006/relationships/hyperlink" Target="consultantplus://offline/ref=AF50631C96B03E5263F4E7517B39ED3B3DD224353263009F09F72953E5C45225EA9D79C27235D9ACD8A9C5BAW6O8E" TargetMode="External"/><Relationship Id="rId85" Type="http://schemas.openxmlformats.org/officeDocument/2006/relationships/hyperlink" Target="consultantplus://offline/ref=AF50631C96B03E5263F4E7517B39ED3B3DD224353263009F09F72953E5C45225EA9D79C27235D9ACD9A2C1B9W6O9E" TargetMode="External"/><Relationship Id="rId150" Type="http://schemas.openxmlformats.org/officeDocument/2006/relationships/hyperlink" Target="consultantplus://offline/ref=AF50631C96B03E5263F4E7517B39ED3B3DD224353263009F09F72953E5C45225EA9D79C27235D9ACD8A5CCBFW6O6E" TargetMode="External"/><Relationship Id="rId155" Type="http://schemas.openxmlformats.org/officeDocument/2006/relationships/hyperlink" Target="consultantplus://offline/ref=AF50631C96B03E5263F4E7517B39ED3B3DD224353263009F09F72953E5C45225EA9D79C27235D9ACD8A6C5BFW6O8E" TargetMode="External"/><Relationship Id="rId171" Type="http://schemas.openxmlformats.org/officeDocument/2006/relationships/hyperlink" Target="consultantplus://offline/ref=AF50631C96B03E5263F4E7517B39ED3B3DD224353263009F09F72953E5C45225EA9D79C27235D9ACD9A0C2B6W6O8E" TargetMode="External"/><Relationship Id="rId176" Type="http://schemas.openxmlformats.org/officeDocument/2006/relationships/hyperlink" Target="consultantplus://offline/ref=AF50631C96B03E5263F4E7517B39ED3B3DD224353263009F09F72953E5C45225EA9D79C27235D9ACD9A3C1B9W6O3E" TargetMode="External"/><Relationship Id="rId12" Type="http://schemas.openxmlformats.org/officeDocument/2006/relationships/hyperlink" Target="consultantplus://offline/ref=AF50631C96B03E5263F4E7517B39ED3B3DD224353263009F09F72953E5C45225EA9D79C27235D9ACD9A0CCB9W6O2E" TargetMode="External"/><Relationship Id="rId17" Type="http://schemas.openxmlformats.org/officeDocument/2006/relationships/hyperlink" Target="consultantplus://offline/ref=AF50631C96B03E5263F4E7517B39ED3B3DD224353263009F09F72953E5C45225EA9D79C27235D9ACD9A1C5BFW6O5E" TargetMode="External"/><Relationship Id="rId33" Type="http://schemas.openxmlformats.org/officeDocument/2006/relationships/hyperlink" Target="consultantplus://offline/ref=AF50631C96B03E5263F4E7517B39ED3B3DD224353263009F09F72953E5C45225EA9D79C27235D9ACD9A2C5BCW6O9E" TargetMode="External"/><Relationship Id="rId38" Type="http://schemas.openxmlformats.org/officeDocument/2006/relationships/hyperlink" Target="consultantplus://offline/ref=AF50631C96B03E5263F4E7517B39ED3B3DD224353263009F09F72953E5C45225EA9D79C27235D9ACD9A2C4B6W6O1E" TargetMode="External"/><Relationship Id="rId59" Type="http://schemas.openxmlformats.org/officeDocument/2006/relationships/hyperlink" Target="consultantplus://offline/ref=AF50631C96B03E5263F4E7517B39ED3B3DD224353263009F09F72953E5C45225EA9D79C27235D9ACD9A2C6BCW6O6E" TargetMode="External"/><Relationship Id="rId103" Type="http://schemas.openxmlformats.org/officeDocument/2006/relationships/hyperlink" Target="consultantplus://offline/ref=AF50631C96B03E5263F4E7517B39ED3B3DD224353263009F09F72953E5C45225EA9D79C27235D9ACD9A2CDB9W6O1E" TargetMode="External"/><Relationship Id="rId108" Type="http://schemas.openxmlformats.org/officeDocument/2006/relationships/hyperlink" Target="consultantplus://offline/ref=AF50631C96B03E5263F4E7517B39ED3B3DD224353263009F09F72953E5C45225EA9D79C27235D9ACD8A5C7BAW6O8E" TargetMode="External"/><Relationship Id="rId124" Type="http://schemas.openxmlformats.org/officeDocument/2006/relationships/hyperlink" Target="consultantplus://offline/ref=AF50631C96B03E5263F4E7517B39ED3B3DD224353263009F09F72953E5C45225EA9D79C27235D9ACD9A0C6BDW6O8E" TargetMode="External"/><Relationship Id="rId129" Type="http://schemas.openxmlformats.org/officeDocument/2006/relationships/hyperlink" Target="consultantplus://offline/ref=AF50631C96B03E5263F4E7517B39ED3B3DD224353263009F09F72953E5C45225EA9D79C27235D9ACD8A5C3BDW6O3E" TargetMode="External"/><Relationship Id="rId54" Type="http://schemas.openxmlformats.org/officeDocument/2006/relationships/hyperlink" Target="consultantplus://offline/ref=AF50631C96B03E5263F4E7517B39ED3B3DD224353263009F09F72953E5C45225EA9D79C27235D9ACD8A8C0BAW6O5E" TargetMode="External"/><Relationship Id="rId70" Type="http://schemas.openxmlformats.org/officeDocument/2006/relationships/hyperlink" Target="consultantplus://offline/ref=AF50631C96B03E5263F4E7517B39ED3B3DD224353263009F09F72953E5C45225EA9D79C27235D9ACD8A4C0BBW6O6E" TargetMode="External"/><Relationship Id="rId75" Type="http://schemas.openxmlformats.org/officeDocument/2006/relationships/hyperlink" Target="consultantplus://offline/ref=AF50631C96B03E5263F4E7517B39ED3B3DD224353263009F09F72953E5C45225EA9D79C27235D9ACD8A8CDBFW6O4E" TargetMode="External"/><Relationship Id="rId91" Type="http://schemas.openxmlformats.org/officeDocument/2006/relationships/hyperlink" Target="consultantplus://offline/ref=AF50631C96B03E5263F4E7517B39ED3B3DD224353263009F09F72953E5C45225EA9D79C27235D9ACD8A3C5B9W6O8E" TargetMode="External"/><Relationship Id="rId96" Type="http://schemas.openxmlformats.org/officeDocument/2006/relationships/hyperlink" Target="consultantplus://offline/ref=AF50631C96B03E5263F4E7517B39ED3B3DD224353263009F09F72953E5C45225EA9D79C27235D9ACD8A9C7BDW6O3E" TargetMode="External"/><Relationship Id="rId140" Type="http://schemas.openxmlformats.org/officeDocument/2006/relationships/hyperlink" Target="consultantplus://offline/ref=AF50631C96B03E5263F4E7517B39ED3B3DD224353263009F09F72953E5C45225EA9D79C27235D9ACD8A4CDB7W6O5E" TargetMode="External"/><Relationship Id="rId145" Type="http://schemas.openxmlformats.org/officeDocument/2006/relationships/hyperlink" Target="consultantplus://offline/ref=AF50631C96B03E5263F4E7517B39ED3B3DD224353263009F09F72953E5C45225EA9D79C27235D9ACD9A3C6B6W6O7E" TargetMode="External"/><Relationship Id="rId161" Type="http://schemas.openxmlformats.org/officeDocument/2006/relationships/hyperlink" Target="consultantplus://offline/ref=AF50631C96B03E5263F4E7517B39ED3B3DD224353263009F09F72953E5C45225EA9D79C27235D9ACD9A0C2BFW6O9E" TargetMode="External"/><Relationship Id="rId166" Type="http://schemas.openxmlformats.org/officeDocument/2006/relationships/hyperlink" Target="consultantplus://offline/ref=AF50631C96B03E5263F4E7517B39ED3B3DD224353263009F09F72953E5C45225EA9D79C27235D9ACD9A3C1BFW6O9E" TargetMode="External"/><Relationship Id="rId182" Type="http://schemas.openxmlformats.org/officeDocument/2006/relationships/hyperlink" Target="consultantplus://offline/ref=AF50631C96B03E5263F4E7517B39ED3B3DD224353263009F09F72953E5C45225EA9D79C27235D9ACD9A3C0BCW6O2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F50631C96B03E5263F4F95C6D55B03037D07B3A346B0ECD52A52F04BAW9O4E" TargetMode="External"/><Relationship Id="rId23" Type="http://schemas.openxmlformats.org/officeDocument/2006/relationships/hyperlink" Target="consultantplus://offline/ref=AF50631C96B03E5263F4E7517B39ED3B3DD224353263009F09F72953E5C45225EA9D79C27235D9ACD9A1C3B8W6O9E" TargetMode="External"/><Relationship Id="rId28" Type="http://schemas.openxmlformats.org/officeDocument/2006/relationships/hyperlink" Target="consultantplus://offline/ref=AF50631C96B03E5263F4E7517B39ED3B3DD224353263009F09F72953E5C45225EA9D79C27235D9ACD9A1C2BDW6O1E" TargetMode="External"/><Relationship Id="rId49" Type="http://schemas.openxmlformats.org/officeDocument/2006/relationships/hyperlink" Target="consultantplus://offline/ref=AF50631C96B03E5263F4E7517B39ED3B3DD224353263009F09F72953E5C45225EA9D79C27235D9ACD8A8C1BEW6O5E" TargetMode="External"/><Relationship Id="rId114" Type="http://schemas.openxmlformats.org/officeDocument/2006/relationships/hyperlink" Target="consultantplus://offline/ref=AF50631C96B03E5263F4E7517B39ED3B3DD224353263009F09F72953E5C45225EA9D79C27235D9ACD8A5C1BCW6O3E" TargetMode="External"/><Relationship Id="rId119" Type="http://schemas.openxmlformats.org/officeDocument/2006/relationships/hyperlink" Target="consultantplus://offline/ref=AF50631C96B03E5263F4E7517B39ED3B3DD224353263009F09F72953E5C45225EA9D79C27235D9ACD9A0C4BDW6O5E" TargetMode="External"/><Relationship Id="rId44" Type="http://schemas.openxmlformats.org/officeDocument/2006/relationships/hyperlink" Target="consultantplus://offline/ref=AF50631C96B03E5263F4E7517B39ED3B3DD224353263009F09F72953E5C45225EA9D79C27235D9ACD9A2C7BBW6O0E" TargetMode="External"/><Relationship Id="rId60" Type="http://schemas.openxmlformats.org/officeDocument/2006/relationships/hyperlink" Target="consultantplus://offline/ref=AF50631C96B03E5263F4E7517B39ED3B3DD224353263009F09F72953E5C45225EA9D79C27235D9ACD9A2C6BDW6O1E" TargetMode="External"/><Relationship Id="rId65" Type="http://schemas.openxmlformats.org/officeDocument/2006/relationships/hyperlink" Target="consultantplus://offline/ref=AF50631C96B03E5263F4E7517B39ED3B3DD224353263009F09F72953E5C45225EA9D79C27235D9ACD9A2C1BCW6O6E" TargetMode="External"/><Relationship Id="rId81" Type="http://schemas.openxmlformats.org/officeDocument/2006/relationships/hyperlink" Target="consultantplus://offline/ref=AF50631C96B03E5263F4E7517B39ED3B3DD224353263009F09F72953E5C45225EA9D79C27235D9ACD8A9C5BBW6O1E" TargetMode="External"/><Relationship Id="rId86" Type="http://schemas.openxmlformats.org/officeDocument/2006/relationships/hyperlink" Target="consultantplus://offline/ref=AF50631C96B03E5263F4E7517B39ED3B3DD224353263009F09F72953E5C45225EA9D79C27235D9ACD9A2C0BBW6O6E" TargetMode="External"/><Relationship Id="rId130" Type="http://schemas.openxmlformats.org/officeDocument/2006/relationships/hyperlink" Target="consultantplus://offline/ref=AF50631C96B03E5263F4E7517B39ED3B3DD224353263009F09F72953E5C45225EA9D79C27235D9ACD9A3C7BAW6O8E" TargetMode="External"/><Relationship Id="rId135" Type="http://schemas.openxmlformats.org/officeDocument/2006/relationships/hyperlink" Target="consultantplus://offline/ref=AF50631C96B03E5263F4E7517B39ED3B3DD224353263009F09F72953E5C45225EA9D79C27235D9ACD9A3C6BCW6O0E" TargetMode="External"/><Relationship Id="rId151" Type="http://schemas.openxmlformats.org/officeDocument/2006/relationships/hyperlink" Target="consultantplus://offline/ref=AF50631C96B03E5263F4E7517B39ED3B3DD224353263009F09F72953E5C45225EA9D79C27235D9ACD9A0C3BDW6O0E" TargetMode="External"/><Relationship Id="rId156" Type="http://schemas.openxmlformats.org/officeDocument/2006/relationships/hyperlink" Target="consultantplus://offline/ref=AF50631C96B03E5263F4E7517B39ED3B3DD224353263009F09F72953E5C45225EA9D79C27235D9ACD8A6C5BCW6O8E" TargetMode="External"/><Relationship Id="rId177" Type="http://schemas.openxmlformats.org/officeDocument/2006/relationships/hyperlink" Target="consultantplus://offline/ref=AF50631C96B03E5263F4E7517B39ED3B3DD224353263009F09F72953E5C45225EA9D79C27235D9ACD8A6C7B7W6O3E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AF50631C96B03E5263F4E7517B39ED3B3DD224353263009F09F72953E5C45225EA9D79C27235D9ACD9A0CDB9W6O3E" TargetMode="External"/><Relationship Id="rId172" Type="http://schemas.openxmlformats.org/officeDocument/2006/relationships/hyperlink" Target="consultantplus://offline/ref=AF50631C96B03E5263F4E7517B39ED3B3DD224353263009F09F72953E5C45225EA9D79C27235D9ACD9A0CDBFW6O2E" TargetMode="External"/><Relationship Id="rId180" Type="http://schemas.openxmlformats.org/officeDocument/2006/relationships/hyperlink" Target="consultantplus://offline/ref=AF50631C96B03E5263F4E7517B39ED3B3DD224353263009F09F72953E5C45225EA9D79C27235D9ACD9A3C0BFW6O6E" TargetMode="External"/><Relationship Id="rId13" Type="http://schemas.openxmlformats.org/officeDocument/2006/relationships/hyperlink" Target="consultantplus://offline/ref=AF50631C96B03E5263F4E7517B39ED3B3DD224353263009F09F72953E5C45225EA9D79C27235D9ACD9A0CCB6W6O2E" TargetMode="External"/><Relationship Id="rId18" Type="http://schemas.openxmlformats.org/officeDocument/2006/relationships/hyperlink" Target="consultantplus://offline/ref=AF50631C96B03E5263F4E7517B39ED3B3DD224353263009F09F72953E5C45225EA9D79C27235D9ACD9A1C5BCW6O1E" TargetMode="External"/><Relationship Id="rId39" Type="http://schemas.openxmlformats.org/officeDocument/2006/relationships/hyperlink" Target="consultantplus://offline/ref=AF50631C96B03E5263F4E7517B39ED3B3DD224353263009F09F72953E5C45225EA9D79C27235D9ACD9A2C4B7W6O4E" TargetMode="External"/><Relationship Id="rId109" Type="http://schemas.openxmlformats.org/officeDocument/2006/relationships/hyperlink" Target="consultantplus://offline/ref=AF50631C96B03E5263F4E7517B39ED3B3DD224353263009F09F72953E5C45225EA9D79C27235D9ACD8A5C7B9W6O5E" TargetMode="External"/><Relationship Id="rId34" Type="http://schemas.openxmlformats.org/officeDocument/2006/relationships/hyperlink" Target="consultantplus://offline/ref=AF50631C96B03E5263F4E7517B39ED3B3DD224353263009F09F72953E5C45225EA9D79C27235D9ACD9A2C5BAW6O2E" TargetMode="External"/><Relationship Id="rId50" Type="http://schemas.openxmlformats.org/officeDocument/2006/relationships/hyperlink" Target="consultantplus://offline/ref=AF50631C96B03E5263F4E7517B39ED3B3DD224353263009F09F72953E5C45225EA9D79C27235D9ACD8A4C6BCW6O7E" TargetMode="External"/><Relationship Id="rId55" Type="http://schemas.openxmlformats.org/officeDocument/2006/relationships/hyperlink" Target="consultantplus://offline/ref=AF50631C96B03E5263F4E7517B39ED3B3DD224353263009F09F72953E5C45225EA9D79C27235D9ACD8A1C7BBW6O0E" TargetMode="External"/><Relationship Id="rId76" Type="http://schemas.openxmlformats.org/officeDocument/2006/relationships/hyperlink" Target="consultantplus://offline/ref=AF50631C96B03E5263F4E7517B39ED3B3DD224353263009F09F72953E5C45225EA9D79C27235D9ACD8A2C2B7W6O0E" TargetMode="External"/><Relationship Id="rId97" Type="http://schemas.openxmlformats.org/officeDocument/2006/relationships/hyperlink" Target="consultantplus://offline/ref=AF50631C96B03E5263F4E7517B39ED3B3DD224353263009F09F72953E5C45225EA9D79C27235D9ACD8A9C7B7W6O2E" TargetMode="External"/><Relationship Id="rId104" Type="http://schemas.openxmlformats.org/officeDocument/2006/relationships/hyperlink" Target="consultantplus://offline/ref=AF50631C96B03E5263F4E7517B39ED3B3DD224353263009F09F72953E5C45225EA9D79C27235D9ACD8A4CDB7W6O5E" TargetMode="External"/><Relationship Id="rId120" Type="http://schemas.openxmlformats.org/officeDocument/2006/relationships/hyperlink" Target="consultantplus://offline/ref=AF50631C96B03E5263F4E7517B39ED3B3DD224353263009F09F72953E5C45225EA9D79C27235D9ACD9A0C7B9W6O2E" TargetMode="External"/><Relationship Id="rId125" Type="http://schemas.openxmlformats.org/officeDocument/2006/relationships/hyperlink" Target="consultantplus://offline/ref=AF50631C96B03E5263F4E7517B39ED3B3DD224353263009F09F72953E5C45225EA9D79C27235D9ACD8A4CDB7W6O5E" TargetMode="External"/><Relationship Id="rId141" Type="http://schemas.openxmlformats.org/officeDocument/2006/relationships/hyperlink" Target="consultantplus://offline/ref=AF50631C96B03E5263F4E7517B39ED3B3DD224353263009F09F72953E5C45225EA9D79C27235D9ACD9A3C6B8W6O5E" TargetMode="External"/><Relationship Id="rId146" Type="http://schemas.openxmlformats.org/officeDocument/2006/relationships/hyperlink" Target="consultantplus://offline/ref=AF50631C96B03E5263F4E7517B39ED3B3DD224353263009F09F72953E5C45225EA9D79C27235D9ACD8A5CDBFW6O6E" TargetMode="External"/><Relationship Id="rId167" Type="http://schemas.openxmlformats.org/officeDocument/2006/relationships/hyperlink" Target="consultantplus://offline/ref=AF50631C96B03E5263F4E7517B39ED3B3DD224353263009F09F72953E5C45225EA9D79C27235D9ACD9A3C1BCW6O2E" TargetMode="External"/><Relationship Id="rId7" Type="http://schemas.openxmlformats.org/officeDocument/2006/relationships/hyperlink" Target="consultantplus://offline/ref=AF50631C96B03E5263F4E7517B39ED3B3DD22435326200990BF12953E5C45225EAW9ODE" TargetMode="External"/><Relationship Id="rId71" Type="http://schemas.openxmlformats.org/officeDocument/2006/relationships/hyperlink" Target="consultantplus://offline/ref=AF50631C96B03E5263F4E7517B39ED3B3DD224353263009F09F72953E5C45225EA9D79C27235D9ACD8A8C2BAW6O1E" TargetMode="External"/><Relationship Id="rId92" Type="http://schemas.openxmlformats.org/officeDocument/2006/relationships/hyperlink" Target="consultantplus://offline/ref=AF50631C96B03E5263F4E7517B39ED3B3DD224353263009F09F72953E5C45225EA9D79C27235D9ACD9A2C3B8W6O9E" TargetMode="External"/><Relationship Id="rId162" Type="http://schemas.openxmlformats.org/officeDocument/2006/relationships/hyperlink" Target="consultantplus://offline/ref=AF50631C96B03E5263F4E7517B39ED3B3DD224353263009F09F72953E5C45225EA9D79C27235D9ACD9A0C2BDW6O8E" TargetMode="External"/><Relationship Id="rId183" Type="http://schemas.openxmlformats.org/officeDocument/2006/relationships/hyperlink" Target="consultantplus://offline/ref=AF50631C96B03E5263F4E7517B39ED3B3DD224353263009F09F72953E5C45225EA9D79C27235D9ACD9A3C0BCW6O5E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AF50631C96B03E5263F4E7517B39ED3B3DD224353263009F09F72953E5C45225EA9D79C27235D9ACD9A1CDB7W6O7E" TargetMode="External"/><Relationship Id="rId24" Type="http://schemas.openxmlformats.org/officeDocument/2006/relationships/hyperlink" Target="consultantplus://offline/ref=AF50631C96B03E5263F4E7517B39ED3B3DD224353263009F09F72953E5C45225EA9D79C27235D9ACD9A1C3B7W6O0E" TargetMode="External"/><Relationship Id="rId40" Type="http://schemas.openxmlformats.org/officeDocument/2006/relationships/hyperlink" Target="consultantplus://offline/ref=AF50631C96B03E5263F4E7517B39ED3B3DD224353263009F09F72953E5C45225EA9D79C27235D9ACD9A2C7BFW6O8E" TargetMode="External"/><Relationship Id="rId45" Type="http://schemas.openxmlformats.org/officeDocument/2006/relationships/hyperlink" Target="consultantplus://offline/ref=AF50631C96B03E5263F4E7517B39ED3B3DD224353263009F09F72953E5C45225EA9D79C27235D9ACD8A1C7BBW6O0E" TargetMode="External"/><Relationship Id="rId66" Type="http://schemas.openxmlformats.org/officeDocument/2006/relationships/hyperlink" Target="consultantplus://offline/ref=AF50631C96B03E5263F4E7517B39ED3B3DD224353263009F09F72953E5C45225EA9D79C27235D9ACD9A2C1BDW6O9E" TargetMode="External"/><Relationship Id="rId87" Type="http://schemas.openxmlformats.org/officeDocument/2006/relationships/hyperlink" Target="consultantplus://offline/ref=AF50631C96B03E5263F4E7517B39ED3B3DD224353263009F09F72953E5C45225EA9D79C27235D9ACD9A2C3BAW6O9E" TargetMode="External"/><Relationship Id="rId110" Type="http://schemas.openxmlformats.org/officeDocument/2006/relationships/hyperlink" Target="consultantplus://offline/ref=AF50631C96B03E5263F4E7517B39ED3B3DD224353263009F09F72953E5C45225EA9D79C27235D9ACD8A4CDB7W6O5E" TargetMode="External"/><Relationship Id="rId115" Type="http://schemas.openxmlformats.org/officeDocument/2006/relationships/hyperlink" Target="consultantplus://offline/ref=AF50631C96B03E5263F4E7517B39ED3B3DD224353263009F09F72953E5C45225EA9D79C27235D9ACD8A5C1BDW6O3E" TargetMode="External"/><Relationship Id="rId131" Type="http://schemas.openxmlformats.org/officeDocument/2006/relationships/hyperlink" Target="consultantplus://offline/ref=AF50631C96B03E5263F4E7517B39ED3B3DD224353263009F09F72953E5C45225EA9D79C27235D9ACD9A3C7B6W6O5E" TargetMode="External"/><Relationship Id="rId136" Type="http://schemas.openxmlformats.org/officeDocument/2006/relationships/hyperlink" Target="consultantplus://offline/ref=AF50631C96B03E5263F4E7517B39ED3B3DD224353263009F09F72953E5C45225EA9D79C27235D9ACD9A3C6BCW6O7E" TargetMode="External"/><Relationship Id="rId157" Type="http://schemas.openxmlformats.org/officeDocument/2006/relationships/hyperlink" Target="consultantplus://offline/ref=AF50631C96B03E5263F4E7517B39ED3B3DD224353263009F09F72953E5C45225EA9D79C27235D9ACD9A0C3B8W6O8E" TargetMode="External"/><Relationship Id="rId178" Type="http://schemas.openxmlformats.org/officeDocument/2006/relationships/hyperlink" Target="consultantplus://offline/ref=AF50631C96B03E5263F4E7517B39ED3B3DD224353263009F09F72953E5C45225EA9D79C27235D9ACD9A3C1B6W6O2E" TargetMode="External"/><Relationship Id="rId61" Type="http://schemas.openxmlformats.org/officeDocument/2006/relationships/hyperlink" Target="consultantplus://offline/ref=AF50631C96B03E5263F4E7517B39ED3B3DD224353263009F09F72953E5C45225EA9D79C27235D9ACD9A2C6BDW6O6E" TargetMode="External"/><Relationship Id="rId82" Type="http://schemas.openxmlformats.org/officeDocument/2006/relationships/hyperlink" Target="consultantplus://offline/ref=AF50631C96B03E5263F4E7517B39ED3B3DD224353263009F09F72953E5C45225EA9D79C27235D9ACD8A2CDBCW6O0E" TargetMode="External"/><Relationship Id="rId152" Type="http://schemas.openxmlformats.org/officeDocument/2006/relationships/hyperlink" Target="consultantplus://offline/ref=AF50631C96B03E5263F4E7517B39ED3B3DD224353263009F09F72953E5C45225EA9D79C27235D9ACD8A5CDBFW6O6E" TargetMode="External"/><Relationship Id="rId173" Type="http://schemas.openxmlformats.org/officeDocument/2006/relationships/hyperlink" Target="consultantplus://offline/ref=AF50631C96B03E5263F4E7517B39ED3B3DD224353263009F09F72953E5C45225EA9D79C27235D9ACD9A3C1BBW6O2E" TargetMode="External"/><Relationship Id="rId19" Type="http://schemas.openxmlformats.org/officeDocument/2006/relationships/hyperlink" Target="consultantplus://offline/ref=AF50631C96B03E5263F4E7517B39ED3B3DD224353263009F09F72953E5C45225EA9D79C27235D9ACD9A1C5BCW6O6E" TargetMode="External"/><Relationship Id="rId14" Type="http://schemas.openxmlformats.org/officeDocument/2006/relationships/hyperlink" Target="consultantplus://offline/ref=AF50631C96B03E5263F4E7517B39ED3B3DD224353263009F09F72953E5C45225EA9D79C27235D9ACD9A0CCB6W6O7E" TargetMode="External"/><Relationship Id="rId30" Type="http://schemas.openxmlformats.org/officeDocument/2006/relationships/hyperlink" Target="consultantplus://offline/ref=AF50631C96B03E5263F4E7517B39ED3B3DD224353263009F09F72953E5C45225EA9D79C27235D9ACD9A1CCBEW6O2E" TargetMode="External"/><Relationship Id="rId35" Type="http://schemas.openxmlformats.org/officeDocument/2006/relationships/hyperlink" Target="consultantplus://offline/ref=AF50631C96B03E5263F4E7517B39ED3B3DD224353263009F09F72953E5C45225EA9D79C27235D9ACD9A2C5B8W6O3E" TargetMode="External"/><Relationship Id="rId56" Type="http://schemas.openxmlformats.org/officeDocument/2006/relationships/hyperlink" Target="consultantplus://offline/ref=AF50631C96B03E5263F4E7517B39ED3B3DD224353263009F09F72953E5C45225EA9D79C27235D9ACD8A8C0BBW6O7E" TargetMode="External"/><Relationship Id="rId77" Type="http://schemas.openxmlformats.org/officeDocument/2006/relationships/hyperlink" Target="consultantplus://offline/ref=AF50631C96B03E5263F4E7517B39ED3B3DD224353263009F09F72953E5C45225EA9D79C27235D9ACD8A2C2B7W6O3E" TargetMode="External"/><Relationship Id="rId100" Type="http://schemas.openxmlformats.org/officeDocument/2006/relationships/hyperlink" Target="consultantplus://offline/ref=AF50631C96B03E5263F4E7517B39ED3B3DD224353263009F09F72953E5C45225EA9D79C27235D9ACD8A4CDB7W6O5E" TargetMode="External"/><Relationship Id="rId105" Type="http://schemas.openxmlformats.org/officeDocument/2006/relationships/hyperlink" Target="consultantplus://offline/ref=AF50631C96B03E5263F4E7517B39ED3B3DD224353263009F09F72953E5C45225EA9D79C27235D9ACD9A2CDB7W6O7E" TargetMode="External"/><Relationship Id="rId126" Type="http://schemas.openxmlformats.org/officeDocument/2006/relationships/hyperlink" Target="consultantplus://offline/ref=AF50631C96B03E5263F4E7517B39ED3B3DD224353263009F09F72953E5C45225EA9D79C27235D9ACD9A3C7BFW6O7E" TargetMode="External"/><Relationship Id="rId147" Type="http://schemas.openxmlformats.org/officeDocument/2006/relationships/hyperlink" Target="consultantplus://offline/ref=AF50631C96B03E5263F4E7517B39ED3B3DD224353263009F09F72953E5C45225EA9D79C27235D9ACD9A0C0BBW6O4E" TargetMode="External"/><Relationship Id="rId168" Type="http://schemas.openxmlformats.org/officeDocument/2006/relationships/hyperlink" Target="consultantplus://offline/ref=AF50631C96B03E5263F4E7517B39ED3B3DD224353263009F09F72953E5C45225EA9D79C27235D9ACD9A3C1BCW6O5E" TargetMode="External"/><Relationship Id="rId8" Type="http://schemas.openxmlformats.org/officeDocument/2006/relationships/hyperlink" Target="consultantplus://offline/ref=AF50631C96B03E5263F4E7517B39ED3B3DD224353263009F09F72953E5C45225EA9D79C27235D9ACD8A0C5BCW6O0E" TargetMode="External"/><Relationship Id="rId51" Type="http://schemas.openxmlformats.org/officeDocument/2006/relationships/hyperlink" Target="consultantplus://offline/ref=AF50631C96B03E5263F4E7517B39ED3B3DD224353263009F09F72953E5C45225EA9D79C27235D9ACD8A4C6BDW6O9E" TargetMode="External"/><Relationship Id="rId72" Type="http://schemas.openxmlformats.org/officeDocument/2006/relationships/hyperlink" Target="consultantplus://offline/ref=AF50631C96B03E5263F4E7517B39ED3B3DD224353263009F09F72953E5C45225EA9D79C27235D9ACD8A8C2BAW6O4E" TargetMode="External"/><Relationship Id="rId93" Type="http://schemas.openxmlformats.org/officeDocument/2006/relationships/hyperlink" Target="consultantplus://offline/ref=AF50631C96B03E5263F4E7517B39ED3B3DD224353263009F09F72953E5C45225EA9D79C27235D9ACD9A2C3B9W6O6E" TargetMode="External"/><Relationship Id="rId98" Type="http://schemas.openxmlformats.org/officeDocument/2006/relationships/hyperlink" Target="consultantplus://offline/ref=AF50631C96B03E5263F4E7517B39ED3B3DD224353263009F09F72953E5C45225EA9D79C27235D9ACD8A5C5BEW6O6E" TargetMode="External"/><Relationship Id="rId121" Type="http://schemas.openxmlformats.org/officeDocument/2006/relationships/hyperlink" Target="consultantplus://offline/ref=AF50631C96B03E5263F4E7517B39ED3B3DD224353263009F09F72953E5C45225EA9D79C27235D9ACD9A0C7B6W6O2E" TargetMode="External"/><Relationship Id="rId142" Type="http://schemas.openxmlformats.org/officeDocument/2006/relationships/hyperlink" Target="consultantplus://offline/ref=AF50631C96B03E5263F4E7517B39ED3B3DD224353263009F09F72953E5C45225EA9D79C27235D9ACD8A4CDB7W6O5E" TargetMode="External"/><Relationship Id="rId163" Type="http://schemas.openxmlformats.org/officeDocument/2006/relationships/hyperlink" Target="consultantplus://offline/ref=AF50631C96B03E5263F4E7517B39ED3B3DD224353263009F09F72953E5C45225EA9D79C27235D9ACD9A0C2BAW6O7E" TargetMode="External"/><Relationship Id="rId184" Type="http://schemas.openxmlformats.org/officeDocument/2006/relationships/fontTable" Target="fontTable.xml"/><Relationship Id="rId3" Type="http://schemas.openxmlformats.org/officeDocument/2006/relationships/webSettings" Target="webSettings.xml"/><Relationship Id="rId25" Type="http://schemas.openxmlformats.org/officeDocument/2006/relationships/hyperlink" Target="consultantplus://offline/ref=AF50631C96B03E5263F4E7517B39ED3B3DD224353263009F09F72953E5C45225EA9D79C27235D9ACD9A1C2BCW6O6E" TargetMode="External"/><Relationship Id="rId46" Type="http://schemas.openxmlformats.org/officeDocument/2006/relationships/hyperlink" Target="consultantplus://offline/ref=AF50631C96B03E5263F4E7517B39ED3B3DD224353263009F09F72953E5C45225EA9D79C27235D9ACD8A8C7B8W6O0E" TargetMode="External"/><Relationship Id="rId67" Type="http://schemas.openxmlformats.org/officeDocument/2006/relationships/hyperlink" Target="consultantplus://offline/ref=AF50631C96B03E5263F4E7517B39ED3B3DD224353263009F09F72953E5C45225EA9D79C27235D9ACD8A1C2B7W6O1E" TargetMode="External"/><Relationship Id="rId116" Type="http://schemas.openxmlformats.org/officeDocument/2006/relationships/hyperlink" Target="consultantplus://offline/ref=AF50631C96B03E5263F4E7517B39ED3B3DD224353263009F09F72953E5C45225EA9D79C27235D9ACD9A0C4BFW6O6E" TargetMode="External"/><Relationship Id="rId137" Type="http://schemas.openxmlformats.org/officeDocument/2006/relationships/hyperlink" Target="consultantplus://offline/ref=AF50631C96B03E5263F4E7517B39ED3B3DD224353263009F09F72953E5C45225EA9D79C27235D9ACD9A3C6BDW6O4E" TargetMode="External"/><Relationship Id="rId158" Type="http://schemas.openxmlformats.org/officeDocument/2006/relationships/hyperlink" Target="consultantplus://offline/ref=AF50631C96B03E5263F4E7517B39ED3B3DD224353263009F09F72953E5C45225EA9D79C27235D9ACD9A0C3B9W6O8E" TargetMode="External"/><Relationship Id="rId20" Type="http://schemas.openxmlformats.org/officeDocument/2006/relationships/hyperlink" Target="consultantplus://offline/ref=AF50631C96B03E5263F4E7517B39ED3B3DD224353263009F09F72953E5C45225EA9D79C27235D9ACD9A1C5BAW6O7E" TargetMode="External"/><Relationship Id="rId41" Type="http://schemas.openxmlformats.org/officeDocument/2006/relationships/hyperlink" Target="consultantplus://offline/ref=AF50631C96B03E5263F4E7517B39ED3B3DD224353263009F09F72953E5C45225EA9D79C27235D9ACD8A0C7BEW6O4E" TargetMode="External"/><Relationship Id="rId62" Type="http://schemas.openxmlformats.org/officeDocument/2006/relationships/hyperlink" Target="consultantplus://offline/ref=AF50631C96B03E5263F4E7517B39ED3B3DD224353263009F09F72953E5C45225EA9D79C27235D9ACD9A2C6BBW6O3E" TargetMode="External"/><Relationship Id="rId83" Type="http://schemas.openxmlformats.org/officeDocument/2006/relationships/hyperlink" Target="consultantplus://offline/ref=AF50631C96B03E5263F4E7517B39ED3B3DD224353263009F09F72953E5C45225EA9D79C27235D9ACD9A2C1B9W6O0E" TargetMode="External"/><Relationship Id="rId88" Type="http://schemas.openxmlformats.org/officeDocument/2006/relationships/hyperlink" Target="consultantplus://offline/ref=AF50631C96B03E5263F4E7517B39ED3B3DD224353263009F09F72953E5C45225EA9D79C27235D9ACD9A2C3BBW6O4E" TargetMode="External"/><Relationship Id="rId111" Type="http://schemas.openxmlformats.org/officeDocument/2006/relationships/hyperlink" Target="consultantplus://offline/ref=AF50631C96B03E5263F4E7517B39ED3B3DD224353263009F09F72953E5C45225EA9D79C27235D9ACD9A3C5B6W6O6E" TargetMode="External"/><Relationship Id="rId132" Type="http://schemas.openxmlformats.org/officeDocument/2006/relationships/hyperlink" Target="consultantplus://offline/ref=AF50631C96B03E5263F4E7517B39ED3B3DD224353263009F09F72953E5C45225EA9D79C27235D9ACD9A3C7B7W6O2E" TargetMode="External"/><Relationship Id="rId153" Type="http://schemas.openxmlformats.org/officeDocument/2006/relationships/hyperlink" Target="consultantplus://offline/ref=AF50631C96B03E5263F4E7517B39ED3B3DD224353263009F09F72953E5C45225EA9D79C27235D9ACD9A0C3BAW6O0E" TargetMode="External"/><Relationship Id="rId174" Type="http://schemas.openxmlformats.org/officeDocument/2006/relationships/hyperlink" Target="consultantplus://offline/ref=AF50631C96B03E5263F4E7517B39ED3B3DD224353263009F09F72953E5C45225EA9D79C27235D9ACD9A3C1BBW6O9E" TargetMode="External"/><Relationship Id="rId179" Type="http://schemas.openxmlformats.org/officeDocument/2006/relationships/hyperlink" Target="consultantplus://offline/ref=AF50631C96B03E5263F4E7517B39ED3B3DD224353263009F09F72953E5C45225EA9D79C27235D9ACD8A6C6BBW6O7E" TargetMode="External"/><Relationship Id="rId15" Type="http://schemas.openxmlformats.org/officeDocument/2006/relationships/hyperlink" Target="consultantplus://offline/ref=AF50631C96B03E5263F4E7517B39ED3B3DD224353263009F09F72953E5C45225EA9D79C27235D9ACD9A1C5BEW6O5E" TargetMode="External"/><Relationship Id="rId36" Type="http://schemas.openxmlformats.org/officeDocument/2006/relationships/hyperlink" Target="consultantplus://offline/ref=AF50631C96B03E5263F4E7517B39ED3B3DD224353263009F09F72953E5C45225EA9D79C27235D9ACD9A2C4BBW6O5E" TargetMode="External"/><Relationship Id="rId57" Type="http://schemas.openxmlformats.org/officeDocument/2006/relationships/hyperlink" Target="consultantplus://offline/ref=AF50631C96B03E5263F4E7517B39ED3B3DD224353263009F09F72953E5C45225EA9D79C27235D9ACD9A2C7B7W6O7E" TargetMode="External"/><Relationship Id="rId106" Type="http://schemas.openxmlformats.org/officeDocument/2006/relationships/hyperlink" Target="consultantplus://offline/ref=AF50631C96B03E5263F4E7517B39ED3B3DD224353263009F09F72953E5C45225EA9D79C27235D9ACD9A2CCB9W6O9E" TargetMode="External"/><Relationship Id="rId127" Type="http://schemas.openxmlformats.org/officeDocument/2006/relationships/hyperlink" Target="consultantplus://offline/ref=AF50631C96B03E5263F4E7517B39ED3B3DD224353263009F09F72953E5C45225EA9D79C27235D9ACD9A3C7BCW6O0E" TargetMode="External"/><Relationship Id="rId10" Type="http://schemas.openxmlformats.org/officeDocument/2006/relationships/hyperlink" Target="consultantplus://offline/ref=AF50631C96B03E5263F4E7517B39ED3B3DD224353263009F09F72953E5C45225EA9D79C27235D9ACD9A0CCBAW6O2E" TargetMode="External"/><Relationship Id="rId31" Type="http://schemas.openxmlformats.org/officeDocument/2006/relationships/hyperlink" Target="consultantplus://offline/ref=AF50631C96B03E5263F4E7517B39ED3B3DD224353263009F09F72953E5C45225EA9D79C27235D9ACD9A1CCBCW6O3E" TargetMode="External"/><Relationship Id="rId52" Type="http://schemas.openxmlformats.org/officeDocument/2006/relationships/hyperlink" Target="consultantplus://offline/ref=AF50631C96B03E5263F4E7517B39ED3B3DD224353263009F09F72953E5C45225EA9D79C27235D9ACD8A8C1B6W6O2E" TargetMode="External"/><Relationship Id="rId73" Type="http://schemas.openxmlformats.org/officeDocument/2006/relationships/hyperlink" Target="consultantplus://offline/ref=AF50631C96B03E5263F4E7517B39ED3B3DD224353263009F09F72953E5C45225EA9D79C27235D9ACD8A2C6B7W6O6E" TargetMode="External"/><Relationship Id="rId78" Type="http://schemas.openxmlformats.org/officeDocument/2006/relationships/hyperlink" Target="consultantplus://offline/ref=AF50631C96B03E5263F4E7517B39ED3B3DD224353263009F09F72953E5C45225EA9D79C27235D9ACD8A8CCB9W6O2E" TargetMode="External"/><Relationship Id="rId94" Type="http://schemas.openxmlformats.org/officeDocument/2006/relationships/hyperlink" Target="consultantplus://offline/ref=AF50631C96B03E5263F4E7517B39ED3B3DD224353263009F09F72953E5C45225EA9D79C27235D9ACD8A4CDB6W6O2E" TargetMode="External"/><Relationship Id="rId99" Type="http://schemas.openxmlformats.org/officeDocument/2006/relationships/hyperlink" Target="consultantplus://offline/ref=AF50631C96B03E5263F4E7517B39ED3B3DD224353263009F09F72953E5C45225EA9D79C27235D9ACD8A9C6B9W6O5E" TargetMode="External"/><Relationship Id="rId101" Type="http://schemas.openxmlformats.org/officeDocument/2006/relationships/hyperlink" Target="consultantplus://offline/ref=AF50631C96B03E5263F4E7517B39ED3B3DD224353263009F09F72953E5C45225EA9D79C27235D9ACD9A2CDBFW6O5E" TargetMode="External"/><Relationship Id="rId122" Type="http://schemas.openxmlformats.org/officeDocument/2006/relationships/hyperlink" Target="consultantplus://offline/ref=AF50631C96B03E5263F4E7517B39ED3B3DD224353263009F09F72953E5C45225EA9D79C27235D9ACD9A0C6BDW6O0E" TargetMode="External"/><Relationship Id="rId143" Type="http://schemas.openxmlformats.org/officeDocument/2006/relationships/hyperlink" Target="consultantplus://offline/ref=AF50631C96B03E5263F4E7517B39ED3B3DD224353263009F09F72953E5C45225EA9D79C27235D9ACD9A3C6B6W6O1E" TargetMode="External"/><Relationship Id="rId148" Type="http://schemas.openxmlformats.org/officeDocument/2006/relationships/hyperlink" Target="consultantplus://offline/ref=AF50631C96B03E5263F4E7517B39ED3B3DD224353263009F09F72953E5C45225EA9D79C27235D9ACD8A5CDBFW6O6E" TargetMode="External"/><Relationship Id="rId164" Type="http://schemas.openxmlformats.org/officeDocument/2006/relationships/hyperlink" Target="consultantplus://offline/ref=AF50631C96B03E5263F4E7517B39ED3B3DD224353263009F09F72953E5C45225EA9D79C27235D9ACD9A3C1BEW6O0E" TargetMode="External"/><Relationship Id="rId169" Type="http://schemas.openxmlformats.org/officeDocument/2006/relationships/hyperlink" Target="consultantplus://offline/ref=AF50631C96B03E5263F4E7517B39ED3B3DD224353263009F09F72953E5C45225EA9D79C27235D9ACD9A3C1BDW6O6E" TargetMode="External"/><Relationship Id="rId18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18781</Words>
  <Characters>107052</Characters>
  <Application>Microsoft Office Word</Application>
  <DocSecurity>0</DocSecurity>
  <Lines>892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125582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3</cp:revision>
  <dcterms:created xsi:type="dcterms:W3CDTF">2018-09-05T04:14:00Z</dcterms:created>
  <dcterms:modified xsi:type="dcterms:W3CDTF">2018-09-05T04:21:00Z</dcterms:modified>
</cp:coreProperties>
</file>